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A3A97" w14:textId="612F78A4" w:rsidR="005E6696" w:rsidRDefault="005E6696" w:rsidP="0058139A">
      <w:pPr>
        <w:spacing w:line="360" w:lineRule="auto"/>
        <w:ind w:firstLine="420"/>
        <w:rPr>
          <w:rFonts w:ascii="Times New Roman" w:hAnsi="Times New Roman"/>
          <w:sz w:val="28"/>
          <w:szCs w:val="28"/>
        </w:rPr>
      </w:pPr>
      <w:r w:rsidRPr="005E6696">
        <w:rPr>
          <w:rFonts w:ascii="Times New Roman" w:hAnsi="Times New Roman"/>
          <w:sz w:val="28"/>
          <w:szCs w:val="28"/>
        </w:rPr>
        <w:t>© Engineered Science Publisher LLC 2022</w:t>
      </w:r>
    </w:p>
    <w:p w14:paraId="75341D04" w14:textId="77777777" w:rsidR="005E6696" w:rsidRPr="005E6696" w:rsidRDefault="005E6696" w:rsidP="0058139A">
      <w:pPr>
        <w:spacing w:line="360" w:lineRule="auto"/>
        <w:ind w:firstLine="420"/>
        <w:rPr>
          <w:rFonts w:ascii="Times New Roman" w:hAnsi="Times New Roman"/>
          <w:color w:val="000000" w:themeColor="text1"/>
          <w:sz w:val="28"/>
          <w:szCs w:val="28"/>
        </w:rPr>
      </w:pPr>
    </w:p>
    <w:p w14:paraId="452ADA51" w14:textId="2B63E022" w:rsidR="0058139A" w:rsidRPr="005E6696" w:rsidRDefault="0058139A" w:rsidP="0058139A">
      <w:pPr>
        <w:spacing w:line="360" w:lineRule="auto"/>
        <w:ind w:firstLine="420"/>
        <w:rPr>
          <w:rFonts w:ascii="Times New Roman" w:hAnsi="Times New Roman"/>
          <w:color w:val="000000" w:themeColor="text1"/>
          <w:sz w:val="24"/>
          <w:szCs w:val="24"/>
        </w:rPr>
      </w:pPr>
      <w:r w:rsidRPr="005E6696">
        <w:rPr>
          <w:noProof/>
          <w:sz w:val="24"/>
          <w:szCs w:val="24"/>
          <w:lang w:val="en-IN" w:eastAsia="en-IN"/>
        </w:rPr>
        <w:drawing>
          <wp:inline distT="0" distB="0" distL="0" distR="0" wp14:anchorId="091D0D20" wp14:editId="3A8D4344">
            <wp:extent cx="5295900" cy="32759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407" t="6528" r="1998" b="13280"/>
                    <a:stretch/>
                  </pic:blipFill>
                  <pic:spPr bwMode="auto">
                    <a:xfrm>
                      <a:off x="0" y="0"/>
                      <a:ext cx="5321335" cy="32916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062AD9" w14:textId="77777777" w:rsidR="0058139A" w:rsidRPr="005E6696" w:rsidRDefault="0058139A" w:rsidP="0058139A">
      <w:pPr>
        <w:rPr>
          <w:rFonts w:ascii="Times New Roman" w:hAnsi="Times New Roman"/>
          <w:sz w:val="24"/>
          <w:szCs w:val="24"/>
        </w:rPr>
      </w:pPr>
      <w:r w:rsidRPr="005E6696">
        <w:rPr>
          <w:rFonts w:ascii="Times New Roman" w:hAnsi="Times New Roman"/>
          <w:b/>
          <w:sz w:val="24"/>
          <w:szCs w:val="24"/>
        </w:rPr>
        <w:t>Fig.</w:t>
      </w:r>
      <w:r w:rsidR="00BF1D97" w:rsidRPr="005E6696">
        <w:rPr>
          <w:rFonts w:ascii="Times New Roman" w:hAnsi="Times New Roman"/>
          <w:b/>
          <w:sz w:val="24"/>
          <w:szCs w:val="24"/>
        </w:rPr>
        <w:t xml:space="preserve"> S1. </w:t>
      </w:r>
      <w:r w:rsidRPr="005E6696">
        <w:rPr>
          <w:rFonts w:ascii="Times New Roman" w:hAnsi="Times New Roman"/>
          <w:sz w:val="24"/>
          <w:szCs w:val="24"/>
        </w:rPr>
        <w:t xml:space="preserve">Synteny blocks arrangement in </w:t>
      </w:r>
      <w:proofErr w:type="spellStart"/>
      <w:r w:rsidRPr="005E6696">
        <w:rPr>
          <w:rFonts w:ascii="Times New Roman" w:hAnsi="Times New Roman"/>
          <w:sz w:val="24"/>
          <w:szCs w:val="24"/>
        </w:rPr>
        <w:t>SynteView</w:t>
      </w:r>
      <w:proofErr w:type="spellEnd"/>
      <w:r w:rsidRPr="005E6696">
        <w:rPr>
          <w:rFonts w:ascii="Times New Roman" w:hAnsi="Times New Roman"/>
          <w:sz w:val="24"/>
          <w:szCs w:val="24"/>
        </w:rPr>
        <w:t xml:space="preserve"> panel illustrating conserved synteny between reference genome (</w:t>
      </w:r>
      <w:r w:rsidRPr="005E6696">
        <w:rPr>
          <w:rFonts w:ascii="Times New Roman" w:hAnsi="Times New Roman"/>
          <w:i/>
          <w:sz w:val="24"/>
          <w:szCs w:val="24"/>
        </w:rPr>
        <w:t>C. pneumoniae</w:t>
      </w:r>
      <w:r w:rsidRPr="005E6696">
        <w:rPr>
          <w:rFonts w:ascii="Times New Roman" w:hAnsi="Times New Roman"/>
          <w:sz w:val="24"/>
          <w:szCs w:val="24"/>
        </w:rPr>
        <w:t>) and compared genomes. Vertically arranged blocks indicate conserved syntons (orthologous), positive strands (blue) and negative strands (yellow).</w:t>
      </w:r>
    </w:p>
    <w:p w14:paraId="3FA67D01" w14:textId="77777777" w:rsidR="00D906FA" w:rsidRPr="005E6696" w:rsidRDefault="005E6696"/>
    <w:p w14:paraId="711675B6" w14:textId="77777777" w:rsidR="0058139A" w:rsidRPr="005E6696" w:rsidRDefault="0058139A" w:rsidP="0058139A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E6696">
        <w:rPr>
          <w:rFonts w:ascii="Times New Roman" w:hAnsi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5A5BD9" wp14:editId="1D826D00">
                <wp:simplePos x="0" y="0"/>
                <wp:positionH relativeFrom="column">
                  <wp:posOffset>1345997</wp:posOffset>
                </wp:positionH>
                <wp:positionV relativeFrom="paragraph">
                  <wp:posOffset>2885389</wp:posOffset>
                </wp:positionV>
                <wp:extent cx="209550" cy="21214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121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D3CF1" w14:textId="77777777" w:rsidR="0058139A" w:rsidRDefault="0058139A" w:rsidP="0058139A">
                            <w: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5A5BD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06pt;margin-top:227.2pt;width:16.5pt;height:16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" fillcolor="white [3201]" stroked="f" strokeweight=".5pt">
                <v:textbox>
                  <w:txbxContent>
                    <w:p w14:paraId="6F1D3CF1" w14:textId="77777777" w:rsidR="0058139A" w:rsidRDefault="0058139A" w:rsidP="0058139A">
                      <w: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5E6696">
        <w:rPr>
          <w:rFonts w:ascii="Times New Roman" w:hAnsi="Times New Roman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C5252" wp14:editId="1B0EEBE8">
                <wp:simplePos x="0" y="0"/>
                <wp:positionH relativeFrom="column">
                  <wp:posOffset>1349579</wp:posOffset>
                </wp:positionH>
                <wp:positionV relativeFrom="paragraph">
                  <wp:posOffset>207365</wp:posOffset>
                </wp:positionV>
                <wp:extent cx="209550" cy="2286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6AB2A8" w14:textId="77777777" w:rsidR="0058139A" w:rsidRPr="00F64362" w:rsidRDefault="0058139A" w:rsidP="0058139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64362">
                              <w:rPr>
                                <w:b/>
                              </w:rPr>
                              <w:t>$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C5252" id="Rectangle 13" o:spid="_x0000_s1027" style="position:absolute;left:0;text-align:left;margin-left:106.25pt;margin-top:16.35pt;width:16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" fillcolor="white [3201]" strokecolor="white [3212]" strokeweight="1pt">
                <v:textbox>
                  <w:txbxContent>
                    <w:p w14:paraId="596AB2A8" w14:textId="77777777" w:rsidR="0058139A" w:rsidRPr="00F64362" w:rsidRDefault="0058139A" w:rsidP="0058139A">
                      <w:pPr>
                        <w:jc w:val="center"/>
                        <w:rPr>
                          <w:b/>
                        </w:rPr>
                      </w:pPr>
                      <w:r w:rsidRPr="00F64362">
                        <w:rPr>
                          <w:b/>
                        </w:rPr>
                        <w:t>$</w:t>
                      </w:r>
                    </w:p>
                  </w:txbxContent>
                </v:textbox>
              </v:rect>
            </w:pict>
          </mc:Fallback>
        </mc:AlternateContent>
      </w:r>
      <w:r w:rsidRPr="005E6696">
        <w:rPr>
          <w:rFonts w:ascii="Times New Roman" w:hAnsi="Times New Roman"/>
          <w:noProof/>
          <w:lang w:val="en-IN" w:eastAsia="en-IN"/>
        </w:rPr>
        <w:drawing>
          <wp:inline distT="0" distB="0" distL="0" distR="0" wp14:anchorId="267CEE23" wp14:editId="21C879CD">
            <wp:extent cx="3486588" cy="3419430"/>
            <wp:effectExtent l="0" t="0" r="0" b="0"/>
            <wp:docPr id="8" name="Picture 8" descr="C:\Users\MAHE\Desktop\Asian Journal\Genome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HE\Desktop\Asian Journal\Genome map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43" cy="345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4050"/>
      </w:tblGrid>
      <w:tr w:rsidR="0058139A" w:rsidRPr="005E6696" w14:paraId="0E5A65CA" w14:textId="77777777" w:rsidTr="00CD78E3">
        <w:trPr>
          <w:trHeight w:val="1043"/>
          <w:jc w:val="center"/>
        </w:trPr>
        <w:tc>
          <w:tcPr>
            <w:tcW w:w="2965" w:type="dxa"/>
          </w:tcPr>
          <w:p w14:paraId="05AECBF8" w14:textId="77777777" w:rsidR="0058139A" w:rsidRPr="005E6696" w:rsidRDefault="0058139A" w:rsidP="00CD78E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1DD39E85" w14:textId="77777777" w:rsidR="0058139A" w:rsidRPr="005E6696" w:rsidRDefault="0058139A" w:rsidP="00CD78E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66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Circle 1: Genes on plus strand</w:t>
            </w:r>
            <w:r w:rsidRPr="005E669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5E66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Circle 2: Genes on minus strand</w:t>
            </w:r>
          </w:p>
          <w:p w14:paraId="5A751B59" w14:textId="77777777" w:rsidR="0058139A" w:rsidRPr="005E6696" w:rsidRDefault="0058139A" w:rsidP="00CD78E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66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Circle 3: GC percentage</w:t>
            </w:r>
          </w:p>
          <w:p w14:paraId="59A706AA" w14:textId="77777777" w:rsidR="0058139A" w:rsidRPr="005E6696" w:rsidRDefault="0058139A" w:rsidP="00CD78E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669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Darkened lines: Highlighted genes</w:t>
            </w:r>
          </w:p>
          <w:p w14:paraId="77B77FB8" w14:textId="77777777" w:rsidR="0058139A" w:rsidRPr="005E6696" w:rsidRDefault="0058139A" w:rsidP="00CD78E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050" w:type="dxa"/>
          </w:tcPr>
          <w:p w14:paraId="55ABBF7C" w14:textId="77777777" w:rsidR="0058139A" w:rsidRPr="005E6696" w:rsidRDefault="0058139A" w:rsidP="00CD78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8DDEBD0" w14:textId="77777777" w:rsidR="0058139A" w:rsidRPr="005E6696" w:rsidRDefault="0058139A" w:rsidP="00CD78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$= ribonucleotide-diphosphate reductase subunit alpha</w:t>
            </w:r>
          </w:p>
          <w:p w14:paraId="34AC5664" w14:textId="77777777" w:rsidR="0058139A" w:rsidRPr="005E6696" w:rsidRDefault="0058139A" w:rsidP="00CD78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CP0872:  Start-935902; Stop-939036</w:t>
            </w:r>
          </w:p>
          <w:p w14:paraId="527B0D46" w14:textId="77777777" w:rsidR="0058139A" w:rsidRPr="005E6696" w:rsidRDefault="0058139A" w:rsidP="00CD78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*= DNA-directed RNA polymerase subunit beta</w:t>
            </w:r>
          </w:p>
          <w:p w14:paraId="55B91331" w14:textId="77777777" w:rsidR="0058139A" w:rsidRPr="005E6696" w:rsidRDefault="0058139A" w:rsidP="00CD78E3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CP0694:  Start-743183; Stop-746971</w:t>
            </w:r>
          </w:p>
          <w:p w14:paraId="382213B2" w14:textId="77777777" w:rsidR="0058139A" w:rsidRPr="005E6696" w:rsidRDefault="0058139A" w:rsidP="00CD78E3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3CFFACDB" w14:textId="77777777" w:rsidR="0058139A" w:rsidRPr="005E6696" w:rsidRDefault="0058139A" w:rsidP="0058139A">
      <w:pPr>
        <w:autoSpaceDE w:val="0"/>
        <w:ind w:firstLineChars="100" w:firstLine="241"/>
        <w:jc w:val="center"/>
        <w:rPr>
          <w:rFonts w:ascii="Times New Roman" w:hAnsi="Times New Roman"/>
          <w:b/>
          <w:sz w:val="24"/>
          <w:szCs w:val="24"/>
        </w:rPr>
      </w:pPr>
    </w:p>
    <w:p w14:paraId="3797296C" w14:textId="77777777" w:rsidR="0058139A" w:rsidRPr="005E6696" w:rsidRDefault="0058139A" w:rsidP="0058139A">
      <w:pPr>
        <w:autoSpaceDE w:val="0"/>
        <w:ind w:firstLineChars="100" w:firstLine="241"/>
        <w:jc w:val="center"/>
        <w:rPr>
          <w:rFonts w:ascii="Times New Roman" w:hAnsi="Times New Roman"/>
          <w:bCs/>
          <w:sz w:val="24"/>
          <w:szCs w:val="24"/>
        </w:rPr>
      </w:pPr>
      <w:r w:rsidRPr="005E6696">
        <w:rPr>
          <w:rFonts w:ascii="Times New Roman" w:hAnsi="Times New Roman" w:hint="eastAsia"/>
          <w:b/>
          <w:sz w:val="24"/>
          <w:szCs w:val="24"/>
        </w:rPr>
        <w:t>Fig.</w:t>
      </w:r>
      <w:r w:rsidRPr="005E6696">
        <w:rPr>
          <w:rFonts w:ascii="Times New Roman" w:hAnsi="Times New Roman"/>
          <w:b/>
          <w:sz w:val="24"/>
          <w:szCs w:val="24"/>
        </w:rPr>
        <w:t xml:space="preserve"> </w:t>
      </w:r>
      <w:r w:rsidR="00BF1D97" w:rsidRPr="005E6696">
        <w:rPr>
          <w:rFonts w:ascii="Times New Roman" w:hAnsi="Times New Roman"/>
          <w:b/>
          <w:sz w:val="24"/>
          <w:szCs w:val="24"/>
        </w:rPr>
        <w:t>S</w:t>
      </w:r>
      <w:r w:rsidRPr="005E6696">
        <w:rPr>
          <w:rFonts w:ascii="Times New Roman" w:hAnsi="Times New Roman"/>
          <w:b/>
          <w:sz w:val="24"/>
          <w:szCs w:val="24"/>
        </w:rPr>
        <w:t xml:space="preserve">2 </w:t>
      </w:r>
      <w:r w:rsidRPr="005E6696">
        <w:rPr>
          <w:rFonts w:ascii="Times New Roman" w:hAnsi="Times New Roman"/>
          <w:bCs/>
          <w:sz w:val="24"/>
          <w:szCs w:val="24"/>
        </w:rPr>
        <w:t xml:space="preserve">Illustrates the genome map of </w:t>
      </w:r>
      <w:r w:rsidRPr="005E6696">
        <w:rPr>
          <w:rFonts w:ascii="Times New Roman" w:hAnsi="Times New Roman"/>
          <w:bCs/>
          <w:i/>
          <w:sz w:val="24"/>
          <w:szCs w:val="24"/>
        </w:rPr>
        <w:t>Chlamydophila Pneumoniae</w:t>
      </w:r>
      <w:r w:rsidRPr="005E6696">
        <w:rPr>
          <w:rFonts w:ascii="Times New Roman" w:hAnsi="Times New Roman"/>
          <w:bCs/>
          <w:sz w:val="24"/>
          <w:szCs w:val="24"/>
        </w:rPr>
        <w:t xml:space="preserve"> AR39 and its genomic features. </w:t>
      </w:r>
    </w:p>
    <w:p w14:paraId="3D1CE23C" w14:textId="77777777" w:rsidR="0058139A" w:rsidRPr="005E6696" w:rsidRDefault="0058139A"/>
    <w:p w14:paraId="181FF503" w14:textId="77777777" w:rsidR="00564405" w:rsidRPr="005E6696" w:rsidRDefault="00564405"/>
    <w:p w14:paraId="1D072612" w14:textId="77777777" w:rsidR="00BC1772" w:rsidRPr="005E6696" w:rsidRDefault="00BC1772" w:rsidP="00BC1772">
      <w:pPr>
        <w:tabs>
          <w:tab w:val="left" w:pos="2775"/>
        </w:tabs>
        <w:jc w:val="center"/>
        <w:rPr>
          <w:rFonts w:ascii="Times New Roman" w:hAnsi="Times New Roman"/>
          <w:bCs/>
          <w:sz w:val="24"/>
          <w:szCs w:val="24"/>
        </w:rPr>
      </w:pPr>
      <w:r w:rsidRPr="005E6696">
        <w:rPr>
          <w:rFonts w:ascii="Times New Roman" w:hAnsi="Times New Roman"/>
          <w:b/>
          <w:sz w:val="24"/>
          <w:szCs w:val="24"/>
        </w:rPr>
        <w:t xml:space="preserve">Table. S1 </w:t>
      </w:r>
      <w:r w:rsidRPr="005E6696">
        <w:rPr>
          <w:rFonts w:ascii="Times New Roman" w:hAnsi="Times New Roman"/>
          <w:bCs/>
          <w:sz w:val="24"/>
          <w:szCs w:val="24"/>
        </w:rPr>
        <w:t>Computational prediction of protein-protein interactions among the qualified drug targets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2299"/>
        <w:gridCol w:w="2247"/>
        <w:gridCol w:w="1090"/>
        <w:gridCol w:w="1461"/>
        <w:gridCol w:w="1182"/>
      </w:tblGrid>
      <w:tr w:rsidR="00BC1772" w:rsidRPr="005E6696" w14:paraId="258626F2" w14:textId="77777777" w:rsidTr="00AD4101"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4C39EF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sz w:val="22"/>
                <w:szCs w:val="22"/>
              </w:rPr>
              <w:t>Sl. No.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764E9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sz w:val="22"/>
                <w:szCs w:val="22"/>
              </w:rPr>
              <w:t>Accession number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70561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sz w:val="22"/>
                <w:szCs w:val="22"/>
              </w:rPr>
              <w:t>Name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61FB3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sz w:val="22"/>
                <w:szCs w:val="22"/>
              </w:rPr>
              <w:t>Gene code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AD81E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sz w:val="22"/>
                <w:szCs w:val="22"/>
              </w:rPr>
              <w:t>Functional Partners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61B252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sz w:val="22"/>
                <w:szCs w:val="22"/>
              </w:rPr>
              <w:t>Score</w:t>
            </w:r>
          </w:p>
          <w:p w14:paraId="1502BFD6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gramStart"/>
            <w:r w:rsidRPr="005E6696">
              <w:rPr>
                <w:rFonts w:ascii="Times New Roman" w:hAnsi="Times New Roman"/>
                <w:b/>
                <w:sz w:val="22"/>
                <w:szCs w:val="22"/>
              </w:rPr>
              <w:t>Cutoff  0.900</w:t>
            </w:r>
            <w:proofErr w:type="gramEnd"/>
            <w:r w:rsidRPr="005E6696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</w:tr>
      <w:tr w:rsidR="00BC1772" w:rsidRPr="005E6696" w14:paraId="5E4407FA" w14:textId="77777777" w:rsidTr="00AD4101">
        <w:tc>
          <w:tcPr>
            <w:tcW w:w="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0E037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670B4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bCs/>
                <w:sz w:val="22"/>
                <w:szCs w:val="22"/>
              </w:rPr>
              <w:t>WP_010883336.1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4E713F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eastAsia="BookAntiqua" w:hAnsi="Times New Roman"/>
                <w:sz w:val="22"/>
                <w:szCs w:val="22"/>
              </w:rPr>
              <w:t xml:space="preserve">    uridylate kinase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B5F25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pyrH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DDF96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tsf</w:t>
            </w:r>
            <w:proofErr w:type="spellEnd"/>
          </w:p>
          <w:p w14:paraId="2F5772D5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ndk</w:t>
            </w:r>
            <w:proofErr w:type="spellEnd"/>
          </w:p>
          <w:p w14:paraId="48DD1A17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pnp</w:t>
            </w:r>
            <w:proofErr w:type="spellEnd"/>
          </w:p>
          <w:p w14:paraId="653EAD7C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surE</w:t>
            </w:r>
            <w:proofErr w:type="spellEnd"/>
          </w:p>
          <w:p w14:paraId="309252AD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udk</w:t>
            </w:r>
            <w:proofErr w:type="spellEnd"/>
          </w:p>
          <w:p w14:paraId="787A8E83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cmk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A255D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5038184E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0.902</w:t>
            </w:r>
          </w:p>
          <w:p w14:paraId="13095908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0.904</w:t>
            </w:r>
          </w:p>
          <w:p w14:paraId="68A94293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0.908</w:t>
            </w:r>
          </w:p>
          <w:p w14:paraId="406BE3DC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0.905</w:t>
            </w:r>
          </w:p>
          <w:p w14:paraId="06113C54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0.904</w:t>
            </w:r>
          </w:p>
        </w:tc>
      </w:tr>
      <w:tr w:rsidR="00BC1772" w:rsidRPr="005E6696" w14:paraId="67F0A3B9" w14:textId="77777777" w:rsidTr="00AD4101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72F2FB20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E98FDBF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bCs/>
                <w:sz w:val="22"/>
                <w:szCs w:val="22"/>
              </w:rPr>
              <w:t>WP_010883250.1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7E4B83CA" w14:textId="77777777" w:rsidR="00BC1772" w:rsidRPr="005E6696" w:rsidRDefault="00BC1772" w:rsidP="00AD4101">
            <w:pPr>
              <w:rPr>
                <w:rFonts w:ascii="Times New Roman" w:eastAsia="BookAntiqua" w:hAnsi="Times New Roman"/>
                <w:sz w:val="22"/>
                <w:szCs w:val="22"/>
              </w:rPr>
            </w:pPr>
            <w:r w:rsidRPr="005E6696">
              <w:rPr>
                <w:rFonts w:ascii="Times New Roman" w:eastAsia="BookAntiqua" w:hAnsi="Times New Roman"/>
                <w:sz w:val="22"/>
                <w:szCs w:val="22"/>
              </w:rPr>
              <w:t>DNA polymerase I</w:t>
            </w:r>
          </w:p>
          <w:p w14:paraId="320BE2E1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0D0BAD61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polA</w:t>
            </w:r>
            <w:proofErr w:type="spellEnd"/>
            <w:r w:rsidRPr="005E6696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14071B56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dnaN</w:t>
            </w:r>
            <w:proofErr w:type="spellEnd"/>
          </w:p>
          <w:p w14:paraId="6FB07573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nrdA</w:t>
            </w:r>
            <w:proofErr w:type="spellEnd"/>
          </w:p>
          <w:p w14:paraId="5F96BA5B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dnaE</w:t>
            </w:r>
            <w:proofErr w:type="spellEnd"/>
          </w:p>
          <w:p w14:paraId="34781F62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mutS</w:t>
            </w:r>
            <w:proofErr w:type="spellEnd"/>
          </w:p>
          <w:p w14:paraId="7F58C2C5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ndk</w:t>
            </w:r>
            <w:proofErr w:type="spellEnd"/>
          </w:p>
          <w:p w14:paraId="0B350D69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pyk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D5022C7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0.987</w:t>
            </w:r>
          </w:p>
          <w:p w14:paraId="5652F785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47EE913E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0.987</w:t>
            </w:r>
          </w:p>
          <w:p w14:paraId="2646CEE4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0.910</w:t>
            </w:r>
          </w:p>
          <w:p w14:paraId="057BD2BB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0.930</w:t>
            </w:r>
          </w:p>
          <w:p w14:paraId="7A4FF180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0.921</w:t>
            </w:r>
          </w:p>
        </w:tc>
      </w:tr>
      <w:tr w:rsidR="00BC1772" w:rsidRPr="005E6696" w14:paraId="76E592AF" w14:textId="77777777" w:rsidTr="00AD4101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5E386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6540F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bCs/>
                <w:sz w:val="22"/>
                <w:szCs w:val="22"/>
              </w:rPr>
              <w:t>WP_010883138.1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C3AF1F" w14:textId="77777777" w:rsidR="00BC1772" w:rsidRPr="005E6696" w:rsidRDefault="00BC1772" w:rsidP="00AD4101">
            <w:pPr>
              <w:autoSpaceDE w:val="0"/>
              <w:autoSpaceDN w:val="0"/>
              <w:adjustRightInd w:val="0"/>
              <w:rPr>
                <w:rFonts w:ascii="Times New Roman" w:eastAsia="BookAntiqua" w:hAnsi="Times New Roman"/>
                <w:sz w:val="22"/>
                <w:szCs w:val="22"/>
              </w:rPr>
            </w:pPr>
            <w:r w:rsidRPr="005E6696">
              <w:rPr>
                <w:rFonts w:ascii="Times New Roman" w:eastAsia="BookAntiqua" w:hAnsi="Times New Roman"/>
                <w:sz w:val="22"/>
                <w:szCs w:val="22"/>
              </w:rPr>
              <w:t>prolyl-tRNA Synthetase</w:t>
            </w:r>
          </w:p>
          <w:p w14:paraId="422212C6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371FF4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proS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1AE4E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pheT</w:t>
            </w:r>
            <w:proofErr w:type="spellEnd"/>
          </w:p>
          <w:p w14:paraId="0018B7F0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metG</w:t>
            </w:r>
            <w:proofErr w:type="spellEnd"/>
          </w:p>
          <w:p w14:paraId="4F551E3F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lysS</w:t>
            </w:r>
            <w:proofErr w:type="spellEnd"/>
          </w:p>
          <w:p w14:paraId="0F76293D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leuS</w:t>
            </w:r>
            <w:proofErr w:type="spellEnd"/>
          </w:p>
          <w:p w14:paraId="4318BBD0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ileS</w:t>
            </w:r>
            <w:proofErr w:type="spellEnd"/>
          </w:p>
          <w:p w14:paraId="26E9EC50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argS</w:t>
            </w:r>
            <w:proofErr w:type="spellEnd"/>
          </w:p>
          <w:p w14:paraId="771B730E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gltX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19D08D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4062A3CA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0.994</w:t>
            </w:r>
          </w:p>
          <w:p w14:paraId="23324BE2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0.993</w:t>
            </w:r>
          </w:p>
          <w:p w14:paraId="5B95EC39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0.988</w:t>
            </w:r>
          </w:p>
          <w:p w14:paraId="21943FB8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0.991</w:t>
            </w:r>
          </w:p>
          <w:p w14:paraId="4F5D36BB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0.989</w:t>
            </w:r>
          </w:p>
          <w:p w14:paraId="46098950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0.989</w:t>
            </w:r>
          </w:p>
        </w:tc>
      </w:tr>
      <w:tr w:rsidR="00BC1772" w:rsidRPr="005E6696" w14:paraId="39C15370" w14:textId="77777777" w:rsidTr="00AD4101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60392E7F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CB99FC6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bCs/>
                <w:sz w:val="22"/>
                <w:szCs w:val="22"/>
              </w:rPr>
              <w:t>WP_010883113.1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4833160B" w14:textId="77777777" w:rsidR="00BC1772" w:rsidRPr="005E6696" w:rsidRDefault="00BC1772" w:rsidP="00AD4101">
            <w:pPr>
              <w:autoSpaceDE w:val="0"/>
              <w:autoSpaceDN w:val="0"/>
              <w:adjustRightInd w:val="0"/>
              <w:rPr>
                <w:rFonts w:ascii="Times New Roman" w:eastAsia="BookAntiqua" w:hAnsi="Times New Roman"/>
                <w:sz w:val="22"/>
                <w:szCs w:val="22"/>
              </w:rPr>
            </w:pPr>
            <w:r w:rsidRPr="005E6696">
              <w:rPr>
                <w:rFonts w:ascii="Times New Roman" w:eastAsia="BookAntiqua" w:hAnsi="Times New Roman"/>
                <w:sz w:val="22"/>
                <w:szCs w:val="22"/>
              </w:rPr>
              <w:t>glycogen branching Enzyme</w:t>
            </w:r>
          </w:p>
          <w:p w14:paraId="6AE176CA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66971892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glgX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4D96762D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glgB</w:t>
            </w:r>
            <w:proofErr w:type="spellEnd"/>
          </w:p>
          <w:p w14:paraId="20406DB9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glgC</w:t>
            </w:r>
            <w:proofErr w:type="spellEnd"/>
          </w:p>
          <w:p w14:paraId="62BE0FB9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glgP</w:t>
            </w:r>
            <w:proofErr w:type="spellEnd"/>
          </w:p>
          <w:p w14:paraId="306E0AEB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glgA</w:t>
            </w:r>
            <w:proofErr w:type="spellEnd"/>
          </w:p>
          <w:p w14:paraId="08A5A3A1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malQ</w:t>
            </w:r>
            <w:proofErr w:type="spellEnd"/>
          </w:p>
          <w:p w14:paraId="55830B30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glgA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F511704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04ECC17C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09C75B09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0.992</w:t>
            </w:r>
          </w:p>
          <w:p w14:paraId="3FFC2975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47CF4864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0.956</w:t>
            </w:r>
          </w:p>
          <w:p w14:paraId="76190AD4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</w:tc>
      </w:tr>
      <w:tr w:rsidR="00BC1772" w:rsidRPr="005E6696" w14:paraId="278CE877" w14:textId="77777777" w:rsidTr="00AD4101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48AAC33B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109C94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bCs/>
                <w:sz w:val="22"/>
                <w:szCs w:val="22"/>
              </w:rPr>
              <w:t>AAF38216.1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4A53B40E" w14:textId="77777777" w:rsidR="00BC1772" w:rsidRPr="005E6696" w:rsidRDefault="00BC1772" w:rsidP="00AD4101">
            <w:pPr>
              <w:autoSpaceDE w:val="0"/>
              <w:autoSpaceDN w:val="0"/>
              <w:adjustRightInd w:val="0"/>
              <w:rPr>
                <w:rFonts w:ascii="Times New Roman" w:eastAsia="BookAntiqua" w:hAnsi="Times New Roman"/>
                <w:sz w:val="22"/>
                <w:szCs w:val="22"/>
              </w:rPr>
            </w:pPr>
            <w:r w:rsidRPr="005E6696">
              <w:rPr>
                <w:rFonts w:ascii="Times New Roman" w:eastAsia="BookAntiqua" w:hAnsi="Times New Roman"/>
                <w:sz w:val="22"/>
                <w:szCs w:val="22"/>
              </w:rPr>
              <w:t>glycosyl hydrolase family protein</w:t>
            </w:r>
          </w:p>
          <w:p w14:paraId="082F5235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A717BEB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glgB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0EABB6D9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glgP</w:t>
            </w:r>
            <w:proofErr w:type="spellEnd"/>
          </w:p>
          <w:p w14:paraId="6C925974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glgX</w:t>
            </w:r>
            <w:proofErr w:type="spellEnd"/>
          </w:p>
          <w:p w14:paraId="457EA0F0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malQ</w:t>
            </w:r>
            <w:proofErr w:type="spellEnd"/>
          </w:p>
          <w:p w14:paraId="25F10350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glgC</w:t>
            </w:r>
            <w:proofErr w:type="spellEnd"/>
          </w:p>
          <w:p w14:paraId="2A18CBA9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glgA</w:t>
            </w:r>
            <w:proofErr w:type="spellEnd"/>
          </w:p>
          <w:p w14:paraId="1449E3B2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pgi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1B0DA36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28B02C73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0.951</w:t>
            </w:r>
          </w:p>
          <w:p w14:paraId="09A601BC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0.956</w:t>
            </w:r>
          </w:p>
          <w:p w14:paraId="409D477D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6CCC571B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763698B2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0.980</w:t>
            </w:r>
          </w:p>
        </w:tc>
      </w:tr>
      <w:tr w:rsidR="00BC1772" w:rsidRPr="005E6696" w14:paraId="2CB2C6AB" w14:textId="77777777" w:rsidTr="00AD4101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63BEE430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D44DFCD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bCs/>
                <w:sz w:val="22"/>
                <w:szCs w:val="22"/>
              </w:rPr>
              <w:t>WP_014517750.1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464A978F" w14:textId="77777777" w:rsidR="00BC1772" w:rsidRPr="005E6696" w:rsidRDefault="00BC1772" w:rsidP="00AD4101">
            <w:pPr>
              <w:autoSpaceDE w:val="0"/>
              <w:autoSpaceDN w:val="0"/>
              <w:adjustRightInd w:val="0"/>
              <w:rPr>
                <w:rFonts w:ascii="Times New Roman" w:eastAsia="BookAntiqua" w:hAnsi="Times New Roman"/>
                <w:sz w:val="22"/>
                <w:szCs w:val="22"/>
              </w:rPr>
            </w:pPr>
            <w:r w:rsidRPr="005E6696">
              <w:rPr>
                <w:rFonts w:ascii="Times New Roman" w:eastAsia="BookAntiqua" w:hAnsi="Times New Roman"/>
                <w:sz w:val="22"/>
                <w:szCs w:val="22"/>
              </w:rPr>
              <w:t>2-oxoglutarate dehydrogenase subunit E1</w:t>
            </w:r>
          </w:p>
          <w:p w14:paraId="36A52BDB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79904167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lastRenderedPageBreak/>
              <w:t>sucA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2E2A0C3F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lpdA</w:t>
            </w:r>
            <w:proofErr w:type="spellEnd"/>
          </w:p>
          <w:p w14:paraId="1E24A23C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pdhA</w:t>
            </w:r>
            <w:proofErr w:type="spellEnd"/>
            <w:r w:rsidRPr="005E6696">
              <w:rPr>
                <w:rFonts w:ascii="Times New Roman" w:hAnsi="Times New Roman"/>
                <w:sz w:val="22"/>
                <w:szCs w:val="22"/>
              </w:rPr>
              <w:t>/</w:t>
            </w: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pdhB</w:t>
            </w:r>
            <w:proofErr w:type="spellEnd"/>
          </w:p>
          <w:p w14:paraId="7E708700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sdhB</w:t>
            </w:r>
            <w:proofErr w:type="spellEnd"/>
          </w:p>
          <w:p w14:paraId="3DF7F579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lastRenderedPageBreak/>
              <w:t>sucC</w:t>
            </w:r>
            <w:proofErr w:type="spellEnd"/>
          </w:p>
          <w:p w14:paraId="6C910124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sucD</w:t>
            </w:r>
            <w:proofErr w:type="spellEnd"/>
          </w:p>
          <w:p w14:paraId="11E5A849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sucC</w:t>
            </w:r>
            <w:proofErr w:type="spellEnd"/>
          </w:p>
          <w:p w14:paraId="3275A2B5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sucD</w:t>
            </w:r>
            <w:proofErr w:type="spellEnd"/>
          </w:p>
          <w:p w14:paraId="65EFB758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pdhC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85990A6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0.999</w:t>
            </w:r>
          </w:p>
          <w:p w14:paraId="5F0EF670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5C110120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0.937</w:t>
            </w:r>
          </w:p>
          <w:p w14:paraId="13650BAF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lastRenderedPageBreak/>
              <w:t>0.999</w:t>
            </w:r>
          </w:p>
          <w:p w14:paraId="267DF0FF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489337DC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52D2C8DD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7B70AD3C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</w:tc>
      </w:tr>
      <w:tr w:rsidR="00BC1772" w:rsidRPr="005E6696" w14:paraId="4180CFCA" w14:textId="77777777" w:rsidTr="00AD4101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617C48F0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sz w:val="22"/>
                <w:szCs w:val="22"/>
              </w:rPr>
              <w:lastRenderedPageBreak/>
              <w:t>7.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8070F94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bCs/>
                <w:sz w:val="22"/>
                <w:szCs w:val="22"/>
              </w:rPr>
              <w:t>WP_010892051.1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41ED8C4A" w14:textId="77777777" w:rsidR="00BC1772" w:rsidRPr="005E6696" w:rsidRDefault="00BC1772" w:rsidP="00AD4101">
            <w:pPr>
              <w:autoSpaceDE w:val="0"/>
              <w:autoSpaceDN w:val="0"/>
              <w:adjustRightInd w:val="0"/>
              <w:rPr>
                <w:rFonts w:ascii="Times New Roman" w:eastAsia="BookAntiqua" w:hAnsi="Times New Roman"/>
                <w:sz w:val="22"/>
                <w:szCs w:val="22"/>
              </w:rPr>
            </w:pPr>
            <w:r w:rsidRPr="005E6696">
              <w:rPr>
                <w:rFonts w:ascii="Times New Roman" w:eastAsia="BookAntiqua" w:hAnsi="Times New Roman"/>
                <w:sz w:val="22"/>
                <w:szCs w:val="22"/>
              </w:rPr>
              <w:t>tyrosyl-tRNA Synthetase</w:t>
            </w:r>
          </w:p>
          <w:p w14:paraId="512BBF89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165FBDA5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tyrS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71FB125E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uvrB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7FC9F87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0.865</w:t>
            </w:r>
          </w:p>
        </w:tc>
      </w:tr>
      <w:tr w:rsidR="00BC1772" w:rsidRPr="005E6696" w14:paraId="3AC92F3D" w14:textId="77777777" w:rsidTr="00AD4101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05B058BF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9493B20" w14:textId="77777777" w:rsidR="00BC1772" w:rsidRPr="005E6696" w:rsidRDefault="00BC1772" w:rsidP="00AD410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bCs/>
                <w:sz w:val="22"/>
                <w:szCs w:val="22"/>
              </w:rPr>
              <w:t>WP_010882923.1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696E2D1D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eastAsia="BookAntiqua" w:hAnsi="Times New Roman"/>
                <w:sz w:val="22"/>
                <w:szCs w:val="22"/>
              </w:rPr>
              <w:t>DNA gyrase subunit B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2C5A05B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gyrB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32A58F56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gyrA</w:t>
            </w:r>
            <w:proofErr w:type="spellEnd"/>
          </w:p>
          <w:p w14:paraId="1478ACA3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sz w:val="22"/>
                <w:szCs w:val="22"/>
              </w:rPr>
              <w:t>gyrA_2</w:t>
            </w:r>
          </w:p>
          <w:p w14:paraId="7483AD3F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dnaN</w:t>
            </w:r>
            <w:proofErr w:type="spellEnd"/>
          </w:p>
          <w:p w14:paraId="7A9A4763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topA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BB1AAC3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39F0AFD1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0.993</w:t>
            </w:r>
          </w:p>
          <w:p w14:paraId="6195A882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0.987</w:t>
            </w:r>
          </w:p>
          <w:p w14:paraId="456E7D49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0.942</w:t>
            </w:r>
          </w:p>
        </w:tc>
      </w:tr>
      <w:tr w:rsidR="00BC1772" w:rsidRPr="005E6696" w14:paraId="1121D155" w14:textId="77777777" w:rsidTr="00AD4101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14:paraId="53260935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53C0C1E" w14:textId="77777777" w:rsidR="00BC1772" w:rsidRPr="005E6696" w:rsidRDefault="00BC1772" w:rsidP="00AD410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bCs/>
                <w:sz w:val="22"/>
                <w:szCs w:val="22"/>
              </w:rPr>
              <w:t>WP_010892079.1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</w:tcPr>
          <w:p w14:paraId="1BA9E13F" w14:textId="77777777" w:rsidR="00BC1772" w:rsidRPr="005E6696" w:rsidRDefault="00BC1772" w:rsidP="00AD4101">
            <w:pPr>
              <w:autoSpaceDE w:val="0"/>
              <w:autoSpaceDN w:val="0"/>
              <w:adjustRightInd w:val="0"/>
              <w:rPr>
                <w:rFonts w:ascii="Times New Roman" w:eastAsia="BookAntiqua" w:hAnsi="Times New Roman"/>
                <w:sz w:val="22"/>
                <w:szCs w:val="22"/>
              </w:rPr>
            </w:pPr>
            <w:r w:rsidRPr="005E6696">
              <w:rPr>
                <w:rFonts w:ascii="Times New Roman" w:eastAsia="BookAntiqua" w:hAnsi="Times New Roman"/>
                <w:sz w:val="22"/>
                <w:szCs w:val="22"/>
              </w:rPr>
              <w:t>DNA gyrase subunit A</w:t>
            </w:r>
          </w:p>
          <w:p w14:paraId="5F32FB96" w14:textId="77777777" w:rsidR="00BC1772" w:rsidRPr="005E6696" w:rsidRDefault="00BC1772" w:rsidP="00AD41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14:paraId="41EA9131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gyrA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14:paraId="5ED0EDA0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gyrB</w:t>
            </w:r>
            <w:proofErr w:type="spellEnd"/>
          </w:p>
          <w:p w14:paraId="1038F163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sz w:val="22"/>
                <w:szCs w:val="22"/>
              </w:rPr>
              <w:t>CP_0031</w:t>
            </w:r>
          </w:p>
          <w:p w14:paraId="739129C5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dnaN</w:t>
            </w:r>
            <w:proofErr w:type="spellEnd"/>
          </w:p>
          <w:p w14:paraId="22FC5D5C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topA</w:t>
            </w:r>
            <w:proofErr w:type="spellEnd"/>
          </w:p>
          <w:p w14:paraId="46965063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guaA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F96C820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26882528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0.998</w:t>
            </w:r>
          </w:p>
          <w:p w14:paraId="5006257B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0.988</w:t>
            </w:r>
          </w:p>
          <w:p w14:paraId="16D8B122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0.962</w:t>
            </w:r>
          </w:p>
          <w:p w14:paraId="121029D7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0.934</w:t>
            </w:r>
          </w:p>
        </w:tc>
      </w:tr>
      <w:tr w:rsidR="00BC1772" w:rsidRPr="005E6696" w14:paraId="1D52ABFC" w14:textId="77777777" w:rsidTr="00AD4101"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9687482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74A75C6" w14:textId="77777777" w:rsidR="00BC1772" w:rsidRPr="005E6696" w:rsidRDefault="00BC1772" w:rsidP="00AD410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bCs/>
                <w:sz w:val="22"/>
                <w:szCs w:val="22"/>
              </w:rPr>
              <w:t>WP_010882731.1</w:t>
            </w:r>
          </w:p>
        </w:tc>
        <w:tc>
          <w:tcPr>
            <w:tcW w:w="27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E94D88A" w14:textId="77777777" w:rsidR="00BC1772" w:rsidRPr="005E6696" w:rsidRDefault="00BC1772" w:rsidP="00AD4101">
            <w:pPr>
              <w:autoSpaceDE w:val="0"/>
              <w:autoSpaceDN w:val="0"/>
              <w:adjustRightInd w:val="0"/>
              <w:rPr>
                <w:rFonts w:ascii="Times New Roman" w:eastAsia="BookAntiqua" w:hAnsi="Times New Roman"/>
                <w:sz w:val="22"/>
                <w:szCs w:val="22"/>
              </w:rPr>
            </w:pPr>
            <w:r w:rsidRPr="005E6696">
              <w:rPr>
                <w:rFonts w:ascii="Times New Roman" w:eastAsia="BookAntiqua" w:hAnsi="Times New Roman"/>
                <w:sz w:val="22"/>
                <w:szCs w:val="22"/>
              </w:rPr>
              <w:t>DNA-directed RNA polymerase subunit beta</w:t>
            </w:r>
          </w:p>
          <w:p w14:paraId="4F43F508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D1C1802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rpoB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9D1F857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rpoA</w:t>
            </w:r>
            <w:proofErr w:type="spellEnd"/>
          </w:p>
          <w:p w14:paraId="473105EF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nusG</w:t>
            </w:r>
            <w:proofErr w:type="spellEnd"/>
          </w:p>
          <w:p w14:paraId="3EBD83FB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fusA</w:t>
            </w:r>
            <w:proofErr w:type="spellEnd"/>
          </w:p>
          <w:p w14:paraId="077D0C14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rplE</w:t>
            </w:r>
            <w:proofErr w:type="spellEnd"/>
          </w:p>
          <w:p w14:paraId="63451136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pyrG</w:t>
            </w:r>
            <w:proofErr w:type="spellEnd"/>
          </w:p>
          <w:p w14:paraId="6BB23C6D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rplA</w:t>
            </w:r>
            <w:proofErr w:type="spellEnd"/>
          </w:p>
          <w:p w14:paraId="2FC50C72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rpoD</w:t>
            </w:r>
            <w:proofErr w:type="spellEnd"/>
          </w:p>
          <w:p w14:paraId="357B4C27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nusA</w:t>
            </w:r>
            <w:proofErr w:type="spellEnd"/>
          </w:p>
          <w:p w14:paraId="56254CBB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rplL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FFD9698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6E873E4D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556DFE31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0.997</w:t>
            </w:r>
          </w:p>
          <w:p w14:paraId="77BD7F21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0.997</w:t>
            </w:r>
          </w:p>
          <w:p w14:paraId="3BC31351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0.993</w:t>
            </w:r>
          </w:p>
          <w:p w14:paraId="45C8EDDB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0.991</w:t>
            </w:r>
          </w:p>
          <w:p w14:paraId="4859C5D2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0.984</w:t>
            </w:r>
          </w:p>
          <w:p w14:paraId="3706EC45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0.984</w:t>
            </w:r>
          </w:p>
          <w:p w14:paraId="1FA2EAE2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0.980</w:t>
            </w:r>
          </w:p>
          <w:p w14:paraId="4819B572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0.976</w:t>
            </w:r>
          </w:p>
        </w:tc>
      </w:tr>
      <w:tr w:rsidR="00BC1772" w:rsidRPr="005E6696" w14:paraId="10F1D867" w14:textId="77777777" w:rsidTr="00AD4101"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079CA6A9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FB25925" w14:textId="77777777" w:rsidR="00BC1772" w:rsidRPr="005E6696" w:rsidRDefault="00BC1772" w:rsidP="00AD4101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E6696">
              <w:rPr>
                <w:rFonts w:ascii="Times New Roman" w:hAnsi="Times New Roman"/>
                <w:b/>
                <w:bCs/>
                <w:sz w:val="22"/>
                <w:szCs w:val="22"/>
              </w:rPr>
              <w:t>WP_014518119.</w:t>
            </w:r>
            <w:commentRangeStart w:id="0"/>
            <w:r w:rsidRPr="005E6696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  <w:commentRangeEnd w:id="0"/>
            <w:r w:rsidRPr="005E6696">
              <w:rPr>
                <w:rStyle w:val="CommentReference"/>
              </w:rPr>
              <w:commentReference w:id="0"/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8129951" w14:textId="77777777" w:rsidR="00BC1772" w:rsidRPr="005E6696" w:rsidRDefault="00BC1772" w:rsidP="00AD4101">
            <w:pPr>
              <w:autoSpaceDE w:val="0"/>
              <w:autoSpaceDN w:val="0"/>
              <w:adjustRightInd w:val="0"/>
              <w:rPr>
                <w:rFonts w:ascii="Times New Roman" w:eastAsia="BookAntiqua" w:hAnsi="Times New Roman"/>
                <w:sz w:val="22"/>
                <w:szCs w:val="22"/>
              </w:rPr>
            </w:pPr>
            <w:r w:rsidRPr="005E6696">
              <w:rPr>
                <w:rFonts w:ascii="Times New Roman" w:eastAsia="BookAntiqua" w:hAnsi="Times New Roman"/>
                <w:sz w:val="22"/>
                <w:szCs w:val="22"/>
              </w:rPr>
              <w:t>Ribonucleotide diphosphate reductase subunit alpha</w:t>
            </w:r>
          </w:p>
          <w:p w14:paraId="1C9066BC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AC1F783" w14:textId="77777777" w:rsidR="00BC1772" w:rsidRPr="005E6696" w:rsidRDefault="00BC1772" w:rsidP="00AD4101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nrdA</w:t>
            </w:r>
            <w:proofErr w:type="spellEnd"/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2E4145CA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nrdB</w:t>
            </w:r>
            <w:proofErr w:type="spellEnd"/>
          </w:p>
          <w:p w14:paraId="191F3120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dnaN</w:t>
            </w:r>
            <w:proofErr w:type="spellEnd"/>
          </w:p>
          <w:p w14:paraId="5CAC4AD3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dut</w:t>
            </w:r>
            <w:proofErr w:type="spellEnd"/>
          </w:p>
          <w:p w14:paraId="58BF7551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gmk</w:t>
            </w:r>
            <w:proofErr w:type="spellEnd"/>
          </w:p>
          <w:p w14:paraId="44047726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adk</w:t>
            </w:r>
            <w:proofErr w:type="spellEnd"/>
          </w:p>
          <w:p w14:paraId="7A5BB4A8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tmk</w:t>
            </w:r>
            <w:proofErr w:type="spellEnd"/>
          </w:p>
          <w:p w14:paraId="2B2E98A7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guaA</w:t>
            </w:r>
            <w:proofErr w:type="spellEnd"/>
          </w:p>
          <w:p w14:paraId="35A30FD1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trxA</w:t>
            </w:r>
            <w:proofErr w:type="spellEnd"/>
          </w:p>
          <w:p w14:paraId="4BA293E6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ndk</w:t>
            </w:r>
            <w:proofErr w:type="spellEnd"/>
          </w:p>
          <w:p w14:paraId="3710C9A1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E6696">
              <w:rPr>
                <w:rFonts w:ascii="Times New Roman" w:hAnsi="Times New Roman"/>
                <w:sz w:val="22"/>
                <w:szCs w:val="22"/>
              </w:rPr>
              <w:t>polA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A13EE9F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09B60808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0.999</w:t>
            </w:r>
          </w:p>
          <w:p w14:paraId="275ECC36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0.998</w:t>
            </w:r>
          </w:p>
          <w:p w14:paraId="7ACCFB05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0.990</w:t>
            </w:r>
          </w:p>
          <w:p w14:paraId="24C6F2FE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0.987</w:t>
            </w:r>
          </w:p>
          <w:p w14:paraId="7F64BDA1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0.945</w:t>
            </w:r>
          </w:p>
          <w:p w14:paraId="56CBD501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0.938</w:t>
            </w:r>
          </w:p>
          <w:p w14:paraId="64B76998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0.936</w:t>
            </w:r>
          </w:p>
          <w:p w14:paraId="6B5ACB13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0.931</w:t>
            </w:r>
          </w:p>
          <w:p w14:paraId="152D9676" w14:textId="77777777" w:rsidR="00BC1772" w:rsidRPr="005E6696" w:rsidRDefault="00BC1772" w:rsidP="00AD4101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0.928</w:t>
            </w:r>
          </w:p>
        </w:tc>
      </w:tr>
    </w:tbl>
    <w:p w14:paraId="2907AF5A" w14:textId="77777777" w:rsidR="00BC1772" w:rsidRPr="005E6696" w:rsidRDefault="00BC1772" w:rsidP="00BC1772">
      <w:pPr>
        <w:spacing w:line="480" w:lineRule="auto"/>
        <w:ind w:firstLine="284"/>
        <w:rPr>
          <w:rFonts w:ascii="Times New Roman" w:hAnsi="Times New Roman"/>
          <w:sz w:val="24"/>
          <w:szCs w:val="24"/>
        </w:rPr>
      </w:pPr>
    </w:p>
    <w:p w14:paraId="26DED18F" w14:textId="77777777" w:rsidR="00BC1772" w:rsidRPr="005E6696" w:rsidRDefault="00BC1772" w:rsidP="00BC1772">
      <w:pPr>
        <w:tabs>
          <w:tab w:val="left" w:pos="2775"/>
        </w:tabs>
        <w:rPr>
          <w:rFonts w:ascii="Times New Roman" w:hAnsi="Times New Roman"/>
          <w:sz w:val="24"/>
          <w:szCs w:val="24"/>
        </w:rPr>
      </w:pPr>
    </w:p>
    <w:p w14:paraId="4D1A27D3" w14:textId="77777777" w:rsidR="00BC1772" w:rsidRPr="005E6696" w:rsidRDefault="00BC1772"/>
    <w:p w14:paraId="7F76B16D" w14:textId="77777777" w:rsidR="00564405" w:rsidRPr="005E6696" w:rsidRDefault="00564405"/>
    <w:p w14:paraId="07819265" w14:textId="77777777" w:rsidR="00BC1772" w:rsidRPr="005E6696" w:rsidRDefault="00BC1772"/>
    <w:p w14:paraId="10D9E078" w14:textId="77777777" w:rsidR="00C734B8" w:rsidRPr="005E6696" w:rsidRDefault="00C734B8" w:rsidP="00C734B8">
      <w:pPr>
        <w:tabs>
          <w:tab w:val="left" w:pos="2775"/>
        </w:tabs>
        <w:jc w:val="center"/>
        <w:rPr>
          <w:rFonts w:ascii="Times New Roman" w:hAnsi="Times New Roman"/>
          <w:bCs/>
          <w:sz w:val="24"/>
          <w:szCs w:val="24"/>
        </w:rPr>
      </w:pPr>
      <w:r w:rsidRPr="005E6696">
        <w:rPr>
          <w:rFonts w:ascii="Times New Roman" w:hAnsi="Times New Roman"/>
          <w:b/>
          <w:sz w:val="24"/>
          <w:szCs w:val="24"/>
        </w:rPr>
        <w:t>Table</w:t>
      </w:r>
      <w:r w:rsidR="00BF1D97" w:rsidRPr="005E6696">
        <w:rPr>
          <w:rFonts w:ascii="Times New Roman" w:hAnsi="Times New Roman"/>
          <w:b/>
          <w:sz w:val="24"/>
          <w:szCs w:val="24"/>
        </w:rPr>
        <w:t xml:space="preserve"> </w:t>
      </w:r>
      <w:r w:rsidR="00BF1D97" w:rsidRPr="005E6696">
        <w:rPr>
          <w:rFonts w:ascii="Times New Roman" w:hAnsi="Times New Roman"/>
          <w:b/>
          <w:color w:val="201F1E"/>
          <w:sz w:val="22"/>
          <w:szCs w:val="22"/>
          <w:shd w:val="clear" w:color="auto" w:fill="FFFFFF"/>
        </w:rPr>
        <w:t>S</w:t>
      </w:r>
      <w:r w:rsidR="00BC1772" w:rsidRPr="005E6696">
        <w:rPr>
          <w:rFonts w:ascii="Times New Roman" w:hAnsi="Times New Roman"/>
          <w:b/>
          <w:color w:val="201F1E"/>
          <w:sz w:val="22"/>
          <w:szCs w:val="22"/>
          <w:shd w:val="clear" w:color="auto" w:fill="FFFFFF"/>
        </w:rPr>
        <w:t>2</w:t>
      </w:r>
      <w:r w:rsidR="00BF1D97" w:rsidRPr="005E6696">
        <w:rPr>
          <w:rFonts w:ascii="Times New Roman" w:hAnsi="Times New Roman"/>
          <w:b/>
          <w:color w:val="201F1E"/>
          <w:sz w:val="22"/>
          <w:szCs w:val="22"/>
          <w:shd w:val="clear" w:color="auto" w:fill="FFFFFF"/>
        </w:rPr>
        <w:t>.</w:t>
      </w:r>
      <w:r w:rsidRPr="005E6696">
        <w:rPr>
          <w:rFonts w:ascii="Times New Roman" w:hAnsi="Times New Roman"/>
          <w:b/>
          <w:sz w:val="24"/>
          <w:szCs w:val="24"/>
        </w:rPr>
        <w:t xml:space="preserve"> </w:t>
      </w:r>
      <w:r w:rsidRPr="005E6696">
        <w:rPr>
          <w:rFonts w:ascii="Times New Roman" w:hAnsi="Times New Roman"/>
          <w:bCs/>
          <w:sz w:val="24"/>
          <w:szCs w:val="24"/>
        </w:rPr>
        <w:t>List of orthologous essential proteins classified based on their functionality</w:t>
      </w: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5"/>
        <w:gridCol w:w="1260"/>
        <w:gridCol w:w="1260"/>
        <w:gridCol w:w="1350"/>
        <w:gridCol w:w="1530"/>
        <w:gridCol w:w="1080"/>
        <w:gridCol w:w="1080"/>
        <w:gridCol w:w="1080"/>
      </w:tblGrid>
      <w:tr w:rsidR="00C734B8" w:rsidRPr="005E6696" w14:paraId="2A228393" w14:textId="77777777" w:rsidTr="00CD78E3">
        <w:trPr>
          <w:trHeight w:val="247"/>
        </w:trPr>
        <w:tc>
          <w:tcPr>
            <w:tcW w:w="895" w:type="dxa"/>
            <w:tcBorders>
              <w:top w:val="single" w:sz="4" w:space="0" w:color="auto"/>
              <w:bottom w:val="single" w:sz="4" w:space="0" w:color="auto"/>
            </w:tcBorders>
          </w:tcPr>
          <w:p w14:paraId="118522C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Sl.No</w:t>
            </w:r>
            <w:proofErr w:type="spellEnd"/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B93F53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Protein Accession number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632754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Protein name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C8FC4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Trans-membrane helix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831C7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Subcellular localization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DE6DD0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Signal peptide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BB89A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Lipo-proteins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19B9EA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Toxicity</w:t>
            </w:r>
          </w:p>
        </w:tc>
      </w:tr>
      <w:tr w:rsidR="00C734B8" w:rsidRPr="005E6696" w14:paraId="553A9668" w14:textId="77777777" w:rsidTr="00CD78E3">
        <w:trPr>
          <w:trHeight w:val="247"/>
        </w:trPr>
        <w:tc>
          <w:tcPr>
            <w:tcW w:w="895" w:type="dxa"/>
            <w:tcBorders>
              <w:top w:val="single" w:sz="4" w:space="0" w:color="auto"/>
            </w:tcBorders>
          </w:tcPr>
          <w:p w14:paraId="091E7180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hideMark/>
          </w:tcPr>
          <w:p w14:paraId="6FF4FFD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WP_010883361.1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noWrap/>
            <w:hideMark/>
          </w:tcPr>
          <w:p w14:paraId="2507816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ABC transporter ATP-binding protein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noWrap/>
            <w:hideMark/>
          </w:tcPr>
          <w:p w14:paraId="2BFBD2A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noWrap/>
            <w:hideMark/>
          </w:tcPr>
          <w:p w14:paraId="76CC93F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2155B2B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noWrap/>
            <w:hideMark/>
          </w:tcPr>
          <w:p w14:paraId="6FB5E8A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0AC18A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0B539ED8" w14:textId="77777777" w:rsidTr="00CD78E3">
        <w:trPr>
          <w:trHeight w:val="247"/>
        </w:trPr>
        <w:tc>
          <w:tcPr>
            <w:tcW w:w="895" w:type="dxa"/>
          </w:tcPr>
          <w:p w14:paraId="43A90885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46B8B00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</w:t>
            </w: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91960.1</w:t>
            </w:r>
          </w:p>
        </w:tc>
        <w:tc>
          <w:tcPr>
            <w:tcW w:w="1260" w:type="dxa"/>
            <w:noWrap/>
            <w:hideMark/>
          </w:tcPr>
          <w:p w14:paraId="3645007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2-</w:t>
            </w: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dehydro-3-deoxyphosphooctonate aldolase</w:t>
            </w:r>
          </w:p>
        </w:tc>
        <w:tc>
          <w:tcPr>
            <w:tcW w:w="1350" w:type="dxa"/>
            <w:noWrap/>
            <w:hideMark/>
          </w:tcPr>
          <w:p w14:paraId="102F908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N</w:t>
            </w:r>
          </w:p>
        </w:tc>
        <w:tc>
          <w:tcPr>
            <w:tcW w:w="1530" w:type="dxa"/>
            <w:noWrap/>
            <w:hideMark/>
          </w:tcPr>
          <w:p w14:paraId="0BC74BF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Outer </w:t>
            </w: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Membrane</w:t>
            </w:r>
          </w:p>
        </w:tc>
        <w:tc>
          <w:tcPr>
            <w:tcW w:w="1080" w:type="dxa"/>
            <w:noWrap/>
            <w:hideMark/>
          </w:tcPr>
          <w:p w14:paraId="77BA889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N</w:t>
            </w:r>
          </w:p>
        </w:tc>
        <w:tc>
          <w:tcPr>
            <w:tcW w:w="1080" w:type="dxa"/>
            <w:noWrap/>
            <w:hideMark/>
          </w:tcPr>
          <w:p w14:paraId="4A17E43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119B3BD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4FEDAC87" w14:textId="77777777" w:rsidTr="00CD78E3">
        <w:trPr>
          <w:trHeight w:val="247"/>
        </w:trPr>
        <w:tc>
          <w:tcPr>
            <w:tcW w:w="895" w:type="dxa"/>
          </w:tcPr>
          <w:p w14:paraId="220181FD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2EE47F4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WP_010883337.1</w:t>
            </w:r>
          </w:p>
        </w:tc>
        <w:tc>
          <w:tcPr>
            <w:tcW w:w="1260" w:type="dxa"/>
            <w:noWrap/>
            <w:hideMark/>
          </w:tcPr>
          <w:p w14:paraId="0EF2D13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ribosome recycling factor</w:t>
            </w:r>
          </w:p>
        </w:tc>
        <w:tc>
          <w:tcPr>
            <w:tcW w:w="1350" w:type="dxa"/>
            <w:noWrap/>
            <w:hideMark/>
          </w:tcPr>
          <w:p w14:paraId="14519E8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1A3A54B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4AD0BD8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4502F39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1D4735F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6A054973" w14:textId="77777777" w:rsidTr="00CD78E3">
        <w:trPr>
          <w:trHeight w:val="247"/>
        </w:trPr>
        <w:tc>
          <w:tcPr>
            <w:tcW w:w="895" w:type="dxa"/>
          </w:tcPr>
          <w:p w14:paraId="6C009D8B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6EA8C9E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WP_010883336.1</w:t>
            </w:r>
          </w:p>
        </w:tc>
        <w:tc>
          <w:tcPr>
            <w:tcW w:w="1260" w:type="dxa"/>
            <w:noWrap/>
            <w:hideMark/>
          </w:tcPr>
          <w:p w14:paraId="5C570FE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uridylate kinase</w:t>
            </w:r>
          </w:p>
        </w:tc>
        <w:tc>
          <w:tcPr>
            <w:tcW w:w="1350" w:type="dxa"/>
            <w:noWrap/>
            <w:hideMark/>
          </w:tcPr>
          <w:p w14:paraId="130A723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12CCFC5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5CF8F38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55A2CFF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6212103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Exotoxin</w:t>
            </w:r>
          </w:p>
        </w:tc>
      </w:tr>
      <w:tr w:rsidR="00C734B8" w:rsidRPr="005E6696" w14:paraId="07B1C0D5" w14:textId="77777777" w:rsidTr="00CD78E3">
        <w:trPr>
          <w:trHeight w:val="247"/>
        </w:trPr>
        <w:tc>
          <w:tcPr>
            <w:tcW w:w="895" w:type="dxa"/>
          </w:tcPr>
          <w:p w14:paraId="67DFAC72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0AE7924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WP_010883304.1</w:t>
            </w:r>
          </w:p>
        </w:tc>
        <w:tc>
          <w:tcPr>
            <w:tcW w:w="1260" w:type="dxa"/>
            <w:noWrap/>
            <w:hideMark/>
          </w:tcPr>
          <w:p w14:paraId="70E40AE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DNA polymerase III subunit alpha</w:t>
            </w:r>
          </w:p>
        </w:tc>
        <w:tc>
          <w:tcPr>
            <w:tcW w:w="1350" w:type="dxa"/>
            <w:noWrap/>
            <w:hideMark/>
          </w:tcPr>
          <w:p w14:paraId="778340F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015F55A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416614D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0439DA1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3A7077D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0945C9A1" w14:textId="77777777" w:rsidTr="00CD78E3">
        <w:trPr>
          <w:trHeight w:val="247"/>
        </w:trPr>
        <w:tc>
          <w:tcPr>
            <w:tcW w:w="895" w:type="dxa"/>
          </w:tcPr>
          <w:p w14:paraId="493F636D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1FD6215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WP_010883250.1</w:t>
            </w:r>
          </w:p>
        </w:tc>
        <w:tc>
          <w:tcPr>
            <w:tcW w:w="1260" w:type="dxa"/>
            <w:noWrap/>
            <w:hideMark/>
          </w:tcPr>
          <w:p w14:paraId="74C9F12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DNA polymerase I</w:t>
            </w:r>
          </w:p>
        </w:tc>
        <w:tc>
          <w:tcPr>
            <w:tcW w:w="1350" w:type="dxa"/>
            <w:noWrap/>
            <w:hideMark/>
          </w:tcPr>
          <w:p w14:paraId="02354A4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516E2E1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0AEA6AE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5E1485F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5463872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Endotoxin</w:t>
            </w:r>
          </w:p>
        </w:tc>
      </w:tr>
      <w:tr w:rsidR="00C734B8" w:rsidRPr="005E6696" w14:paraId="03D49335" w14:textId="77777777" w:rsidTr="00CD78E3">
        <w:trPr>
          <w:trHeight w:val="247"/>
        </w:trPr>
        <w:tc>
          <w:tcPr>
            <w:tcW w:w="895" w:type="dxa"/>
          </w:tcPr>
          <w:p w14:paraId="5554D7C4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32E64F7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WP_010883138.1</w:t>
            </w:r>
          </w:p>
        </w:tc>
        <w:tc>
          <w:tcPr>
            <w:tcW w:w="1260" w:type="dxa"/>
            <w:noWrap/>
            <w:hideMark/>
          </w:tcPr>
          <w:p w14:paraId="4883A38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prolyl-tRNA synthetase</w:t>
            </w:r>
          </w:p>
        </w:tc>
        <w:tc>
          <w:tcPr>
            <w:tcW w:w="1350" w:type="dxa"/>
            <w:noWrap/>
            <w:hideMark/>
          </w:tcPr>
          <w:p w14:paraId="7D266D2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46375B7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54BC073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4C6EC5C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50A5CDC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Endotoxin</w:t>
            </w:r>
          </w:p>
        </w:tc>
      </w:tr>
      <w:tr w:rsidR="00C734B8" w:rsidRPr="005E6696" w14:paraId="4AFAFCA8" w14:textId="77777777" w:rsidTr="00CD78E3">
        <w:trPr>
          <w:trHeight w:val="247"/>
        </w:trPr>
        <w:tc>
          <w:tcPr>
            <w:tcW w:w="895" w:type="dxa"/>
          </w:tcPr>
          <w:p w14:paraId="0D1FFD0C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1F3B6FF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WP_010883113.1</w:t>
            </w:r>
          </w:p>
        </w:tc>
        <w:tc>
          <w:tcPr>
            <w:tcW w:w="1260" w:type="dxa"/>
            <w:noWrap/>
            <w:hideMark/>
          </w:tcPr>
          <w:p w14:paraId="4642BF2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glycogen branching enzyme</w:t>
            </w:r>
          </w:p>
        </w:tc>
        <w:tc>
          <w:tcPr>
            <w:tcW w:w="1350" w:type="dxa"/>
            <w:noWrap/>
            <w:hideMark/>
          </w:tcPr>
          <w:p w14:paraId="09AB268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05F13B0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1272EB7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5DBFFF3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29AF73D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Exotoxin</w:t>
            </w:r>
          </w:p>
        </w:tc>
      </w:tr>
      <w:tr w:rsidR="00C734B8" w:rsidRPr="005E6696" w14:paraId="6D8CAD35" w14:textId="77777777" w:rsidTr="00CD78E3">
        <w:trPr>
          <w:trHeight w:val="247"/>
        </w:trPr>
        <w:tc>
          <w:tcPr>
            <w:tcW w:w="895" w:type="dxa"/>
          </w:tcPr>
          <w:p w14:paraId="19BB89CE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4AA2765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WP_010892034.1</w:t>
            </w:r>
          </w:p>
        </w:tc>
        <w:tc>
          <w:tcPr>
            <w:tcW w:w="1260" w:type="dxa"/>
            <w:noWrap/>
            <w:hideMark/>
          </w:tcPr>
          <w:p w14:paraId="55A2743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ATP-dependent </w:t>
            </w: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Clp</w:t>
            </w:r>
            <w:proofErr w:type="spellEnd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protease ATP-binding protein</w:t>
            </w:r>
          </w:p>
        </w:tc>
        <w:tc>
          <w:tcPr>
            <w:tcW w:w="1350" w:type="dxa"/>
            <w:noWrap/>
            <w:hideMark/>
          </w:tcPr>
          <w:p w14:paraId="5450696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2BE9241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2A1B11C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6B85BD5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04BD4F0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4B34DCF1" w14:textId="77777777" w:rsidTr="00CD78E3">
        <w:trPr>
          <w:trHeight w:val="278"/>
        </w:trPr>
        <w:tc>
          <w:tcPr>
            <w:tcW w:w="895" w:type="dxa"/>
          </w:tcPr>
          <w:p w14:paraId="48DDADE9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7B658D9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WP_010883031.1</w:t>
            </w:r>
          </w:p>
        </w:tc>
        <w:tc>
          <w:tcPr>
            <w:tcW w:w="1260" w:type="dxa"/>
            <w:noWrap/>
            <w:hideMark/>
          </w:tcPr>
          <w:p w14:paraId="01F60B2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glycosyl hydrolase family protein</w:t>
            </w:r>
          </w:p>
        </w:tc>
        <w:tc>
          <w:tcPr>
            <w:tcW w:w="1350" w:type="dxa"/>
            <w:noWrap/>
            <w:hideMark/>
          </w:tcPr>
          <w:p w14:paraId="57160E9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043983C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Extracellular</w:t>
            </w:r>
          </w:p>
        </w:tc>
        <w:tc>
          <w:tcPr>
            <w:tcW w:w="1080" w:type="dxa"/>
            <w:noWrap/>
            <w:hideMark/>
          </w:tcPr>
          <w:p w14:paraId="2D81557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55B9815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48A3B3C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Endotoxin</w:t>
            </w:r>
          </w:p>
        </w:tc>
      </w:tr>
      <w:tr w:rsidR="00C734B8" w:rsidRPr="005E6696" w14:paraId="09103373" w14:textId="77777777" w:rsidTr="00CD78E3">
        <w:trPr>
          <w:trHeight w:val="247"/>
        </w:trPr>
        <w:tc>
          <w:tcPr>
            <w:tcW w:w="895" w:type="dxa"/>
          </w:tcPr>
          <w:p w14:paraId="460CE8DC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784E1B8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WP_010883021.1</w:t>
            </w:r>
          </w:p>
        </w:tc>
        <w:tc>
          <w:tcPr>
            <w:tcW w:w="1260" w:type="dxa"/>
            <w:noWrap/>
            <w:hideMark/>
          </w:tcPr>
          <w:p w14:paraId="67841C6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2-oxoglutarate dehydrogenase subunit E1</w:t>
            </w:r>
          </w:p>
        </w:tc>
        <w:tc>
          <w:tcPr>
            <w:tcW w:w="1350" w:type="dxa"/>
            <w:noWrap/>
            <w:hideMark/>
          </w:tcPr>
          <w:p w14:paraId="5242AB8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62BA590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21F5D08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6E4DE8B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3DE4AEB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Exotoxin</w:t>
            </w:r>
          </w:p>
        </w:tc>
      </w:tr>
      <w:tr w:rsidR="00C734B8" w:rsidRPr="005E6696" w14:paraId="00817307" w14:textId="77777777" w:rsidTr="00CD78E3">
        <w:trPr>
          <w:trHeight w:val="247"/>
        </w:trPr>
        <w:tc>
          <w:tcPr>
            <w:tcW w:w="895" w:type="dxa"/>
          </w:tcPr>
          <w:p w14:paraId="4D926B63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052EA00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WP_010883016.1</w:t>
            </w:r>
          </w:p>
        </w:tc>
        <w:tc>
          <w:tcPr>
            <w:tcW w:w="1260" w:type="dxa"/>
            <w:noWrap/>
            <w:hideMark/>
          </w:tcPr>
          <w:p w14:paraId="68BE68C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4-hydroxy-3-methylbut-2-en-1-yl diphosphate synthase</w:t>
            </w:r>
          </w:p>
        </w:tc>
        <w:tc>
          <w:tcPr>
            <w:tcW w:w="1350" w:type="dxa"/>
            <w:noWrap/>
            <w:hideMark/>
          </w:tcPr>
          <w:p w14:paraId="6BC5E57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2201044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1C0D45E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443F4DF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4B9DD1A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4788A9FB" w14:textId="77777777" w:rsidTr="00CD78E3">
        <w:trPr>
          <w:trHeight w:val="247"/>
        </w:trPr>
        <w:tc>
          <w:tcPr>
            <w:tcW w:w="895" w:type="dxa"/>
          </w:tcPr>
          <w:p w14:paraId="01268839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3E449A6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</w:t>
            </w: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92051.1</w:t>
            </w:r>
          </w:p>
        </w:tc>
        <w:tc>
          <w:tcPr>
            <w:tcW w:w="1260" w:type="dxa"/>
            <w:noWrap/>
            <w:hideMark/>
          </w:tcPr>
          <w:p w14:paraId="68E4EA8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tyrosyl-</w:t>
            </w: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tRNA synthetase</w:t>
            </w:r>
          </w:p>
        </w:tc>
        <w:tc>
          <w:tcPr>
            <w:tcW w:w="1350" w:type="dxa"/>
            <w:noWrap/>
            <w:hideMark/>
          </w:tcPr>
          <w:p w14:paraId="3106EF2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N</w:t>
            </w:r>
          </w:p>
        </w:tc>
        <w:tc>
          <w:tcPr>
            <w:tcW w:w="1530" w:type="dxa"/>
            <w:noWrap/>
            <w:hideMark/>
          </w:tcPr>
          <w:p w14:paraId="7210788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7CED1EC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2FC2674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5000BE1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Exotoxi</w:t>
            </w: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n</w:t>
            </w:r>
          </w:p>
        </w:tc>
      </w:tr>
      <w:tr w:rsidR="00C734B8" w:rsidRPr="005E6696" w14:paraId="7E16FFF1" w14:textId="77777777" w:rsidTr="00CD78E3">
        <w:trPr>
          <w:trHeight w:val="278"/>
        </w:trPr>
        <w:tc>
          <w:tcPr>
            <w:tcW w:w="895" w:type="dxa"/>
          </w:tcPr>
          <w:p w14:paraId="60EDDC2C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2024639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WP_010892069.1</w:t>
            </w:r>
          </w:p>
        </w:tc>
        <w:tc>
          <w:tcPr>
            <w:tcW w:w="1260" w:type="dxa"/>
            <w:noWrap/>
            <w:hideMark/>
          </w:tcPr>
          <w:p w14:paraId="2F0D8F5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translation initiation factor IF-2</w:t>
            </w:r>
          </w:p>
        </w:tc>
        <w:tc>
          <w:tcPr>
            <w:tcW w:w="1350" w:type="dxa"/>
            <w:noWrap/>
            <w:hideMark/>
          </w:tcPr>
          <w:p w14:paraId="3641D82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170D085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</w:rPr>
              <w:t>Outer Membrane</w:t>
            </w:r>
          </w:p>
        </w:tc>
        <w:tc>
          <w:tcPr>
            <w:tcW w:w="1080" w:type="dxa"/>
            <w:noWrap/>
            <w:hideMark/>
          </w:tcPr>
          <w:p w14:paraId="6A05945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7319E52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43786DB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50407E06" w14:textId="77777777" w:rsidTr="00CD78E3">
        <w:trPr>
          <w:trHeight w:val="247"/>
        </w:trPr>
        <w:tc>
          <w:tcPr>
            <w:tcW w:w="895" w:type="dxa"/>
          </w:tcPr>
          <w:p w14:paraId="5365AC4C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7E8FC13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WP_010892072.1</w:t>
            </w:r>
          </w:p>
        </w:tc>
        <w:tc>
          <w:tcPr>
            <w:tcW w:w="1260" w:type="dxa"/>
            <w:noWrap/>
            <w:hideMark/>
          </w:tcPr>
          <w:p w14:paraId="6BF534F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inner membrane protein translocase component </w:t>
            </w: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YidC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8FF13F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30" w:type="dxa"/>
            <w:noWrap/>
            <w:hideMark/>
          </w:tcPr>
          <w:p w14:paraId="2CAD07C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050F2C9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080" w:type="dxa"/>
            <w:noWrap/>
            <w:hideMark/>
          </w:tcPr>
          <w:p w14:paraId="322F510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080" w:type="dxa"/>
          </w:tcPr>
          <w:p w14:paraId="5C44A37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580B06F7" w14:textId="77777777" w:rsidTr="00CD78E3">
        <w:trPr>
          <w:trHeight w:val="432"/>
        </w:trPr>
        <w:tc>
          <w:tcPr>
            <w:tcW w:w="895" w:type="dxa"/>
          </w:tcPr>
          <w:p w14:paraId="552F8BF0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1C18554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WP_010882945.1</w:t>
            </w:r>
          </w:p>
        </w:tc>
        <w:tc>
          <w:tcPr>
            <w:tcW w:w="1260" w:type="dxa"/>
            <w:noWrap/>
            <w:hideMark/>
          </w:tcPr>
          <w:p w14:paraId="6C8C252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ACP S-</w:t>
            </w: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malonyltransferase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77A81B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11CF320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54BE391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20A1E4D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7DD463F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0046FD3E" w14:textId="77777777" w:rsidTr="00CD78E3">
        <w:trPr>
          <w:trHeight w:val="247"/>
        </w:trPr>
        <w:tc>
          <w:tcPr>
            <w:tcW w:w="895" w:type="dxa"/>
          </w:tcPr>
          <w:p w14:paraId="3A1719A8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2340196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WP_010882923.1</w:t>
            </w:r>
          </w:p>
        </w:tc>
        <w:tc>
          <w:tcPr>
            <w:tcW w:w="1260" w:type="dxa"/>
            <w:noWrap/>
            <w:hideMark/>
          </w:tcPr>
          <w:p w14:paraId="6D1B2FF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DNA gyrase subunit B</w:t>
            </w:r>
          </w:p>
        </w:tc>
        <w:tc>
          <w:tcPr>
            <w:tcW w:w="1350" w:type="dxa"/>
            <w:noWrap/>
            <w:hideMark/>
          </w:tcPr>
          <w:p w14:paraId="470B6B9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1C2AA84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2B86059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4F90E68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04E92BE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Exotoxin</w:t>
            </w:r>
          </w:p>
        </w:tc>
      </w:tr>
      <w:tr w:rsidR="00C734B8" w:rsidRPr="005E6696" w14:paraId="468EEF2F" w14:textId="77777777" w:rsidTr="00CD78E3">
        <w:trPr>
          <w:trHeight w:val="247"/>
        </w:trPr>
        <w:tc>
          <w:tcPr>
            <w:tcW w:w="895" w:type="dxa"/>
          </w:tcPr>
          <w:p w14:paraId="3E6DD458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1677FCE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WP_010892079.1  </w:t>
            </w:r>
          </w:p>
        </w:tc>
        <w:tc>
          <w:tcPr>
            <w:tcW w:w="1260" w:type="dxa"/>
            <w:noWrap/>
            <w:hideMark/>
          </w:tcPr>
          <w:p w14:paraId="142CFB7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DNA gyrase subunit A</w:t>
            </w:r>
          </w:p>
        </w:tc>
        <w:tc>
          <w:tcPr>
            <w:tcW w:w="1350" w:type="dxa"/>
            <w:noWrap/>
            <w:hideMark/>
          </w:tcPr>
          <w:p w14:paraId="1CB8A34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725CD5D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6E83E33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54B137B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2DB2FC8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Exotoxin</w:t>
            </w:r>
          </w:p>
        </w:tc>
      </w:tr>
      <w:tr w:rsidR="00C734B8" w:rsidRPr="005E6696" w14:paraId="0CE24025" w14:textId="77777777" w:rsidTr="00CD78E3">
        <w:trPr>
          <w:trHeight w:val="247"/>
        </w:trPr>
        <w:tc>
          <w:tcPr>
            <w:tcW w:w="895" w:type="dxa"/>
          </w:tcPr>
          <w:p w14:paraId="747AA8A0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20A3F81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WP_010892101.1</w:t>
            </w:r>
          </w:p>
        </w:tc>
        <w:tc>
          <w:tcPr>
            <w:tcW w:w="1260" w:type="dxa"/>
            <w:noWrap/>
            <w:hideMark/>
          </w:tcPr>
          <w:p w14:paraId="4D70540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peptide ABC transporter ATP-binding protein</w:t>
            </w:r>
          </w:p>
        </w:tc>
        <w:tc>
          <w:tcPr>
            <w:tcW w:w="1350" w:type="dxa"/>
            <w:noWrap/>
            <w:hideMark/>
          </w:tcPr>
          <w:p w14:paraId="6955798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0F24CF3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122F602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E87AD5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7611331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6B2E6522" w14:textId="77777777" w:rsidTr="00CD78E3">
        <w:trPr>
          <w:trHeight w:val="247"/>
        </w:trPr>
        <w:tc>
          <w:tcPr>
            <w:tcW w:w="895" w:type="dxa"/>
          </w:tcPr>
          <w:p w14:paraId="5EC37ADF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0C4D960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WP_010892116.1</w:t>
            </w:r>
          </w:p>
        </w:tc>
        <w:tc>
          <w:tcPr>
            <w:tcW w:w="1260" w:type="dxa"/>
            <w:noWrap/>
            <w:hideMark/>
          </w:tcPr>
          <w:p w14:paraId="17815C4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diphosphate--fructose-6-phosphate 1-phosphotransferase</w:t>
            </w:r>
          </w:p>
        </w:tc>
        <w:tc>
          <w:tcPr>
            <w:tcW w:w="1350" w:type="dxa"/>
            <w:noWrap/>
            <w:hideMark/>
          </w:tcPr>
          <w:p w14:paraId="58BE633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1AF20BA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52B4EB9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01BFD4D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3755A1D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39142093" w14:textId="77777777" w:rsidTr="00CD78E3">
        <w:trPr>
          <w:trHeight w:val="247"/>
        </w:trPr>
        <w:tc>
          <w:tcPr>
            <w:tcW w:w="895" w:type="dxa"/>
          </w:tcPr>
          <w:p w14:paraId="6DEACAC0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63711C4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WP_010882803.1</w:t>
            </w:r>
          </w:p>
        </w:tc>
        <w:tc>
          <w:tcPr>
            <w:tcW w:w="1260" w:type="dxa"/>
            <w:noWrap/>
            <w:hideMark/>
          </w:tcPr>
          <w:p w14:paraId="0556219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leucyl-tRNA synthetase</w:t>
            </w:r>
          </w:p>
        </w:tc>
        <w:tc>
          <w:tcPr>
            <w:tcW w:w="1350" w:type="dxa"/>
            <w:noWrap/>
            <w:hideMark/>
          </w:tcPr>
          <w:p w14:paraId="5452686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787B2D9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28922B8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0A9D33D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4BDB59E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1A46DA48" w14:textId="77777777" w:rsidTr="00CD78E3">
        <w:trPr>
          <w:trHeight w:val="247"/>
        </w:trPr>
        <w:tc>
          <w:tcPr>
            <w:tcW w:w="895" w:type="dxa"/>
          </w:tcPr>
          <w:p w14:paraId="54326957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2D00027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WP_010882799.1</w:t>
            </w:r>
          </w:p>
        </w:tc>
        <w:tc>
          <w:tcPr>
            <w:tcW w:w="1260" w:type="dxa"/>
            <w:noWrap/>
            <w:hideMark/>
          </w:tcPr>
          <w:p w14:paraId="746AD96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NAD-dependent DNA ligase </w:t>
            </w: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LigA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224412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03E365A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45C0A41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0A64FFE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5FBABF3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75D292E3" w14:textId="77777777" w:rsidTr="00CD78E3">
        <w:trPr>
          <w:trHeight w:val="247"/>
        </w:trPr>
        <w:tc>
          <w:tcPr>
            <w:tcW w:w="895" w:type="dxa"/>
          </w:tcPr>
          <w:p w14:paraId="2B30B734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06F0FE7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WP_010892126.1</w:t>
            </w:r>
          </w:p>
        </w:tc>
        <w:tc>
          <w:tcPr>
            <w:tcW w:w="1260" w:type="dxa"/>
            <w:noWrap/>
            <w:hideMark/>
          </w:tcPr>
          <w:p w14:paraId="665ED40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ATP-dependent </w:t>
            </w: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Clp</w:t>
            </w:r>
            <w:proofErr w:type="spellEnd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protease subunit B</w:t>
            </w:r>
          </w:p>
        </w:tc>
        <w:tc>
          <w:tcPr>
            <w:tcW w:w="1350" w:type="dxa"/>
            <w:noWrap/>
            <w:hideMark/>
          </w:tcPr>
          <w:p w14:paraId="5EF8DE3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0C72D83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2CDDEB8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58A19EA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4B50CCE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3F930619" w14:textId="77777777" w:rsidTr="00CD78E3">
        <w:trPr>
          <w:trHeight w:val="247"/>
        </w:trPr>
        <w:tc>
          <w:tcPr>
            <w:tcW w:w="895" w:type="dxa"/>
          </w:tcPr>
          <w:p w14:paraId="2A59F2CC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57C437F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WP_010892127.1</w:t>
            </w:r>
          </w:p>
        </w:tc>
        <w:tc>
          <w:tcPr>
            <w:tcW w:w="1260" w:type="dxa"/>
            <w:noWrap/>
            <w:hideMark/>
          </w:tcPr>
          <w:p w14:paraId="1DA450A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glutamate-1-</w:t>
            </w: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semialdehyde aminotransferase</w:t>
            </w:r>
          </w:p>
        </w:tc>
        <w:tc>
          <w:tcPr>
            <w:tcW w:w="1350" w:type="dxa"/>
            <w:noWrap/>
            <w:hideMark/>
          </w:tcPr>
          <w:p w14:paraId="43B7FB6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N</w:t>
            </w:r>
          </w:p>
        </w:tc>
        <w:tc>
          <w:tcPr>
            <w:tcW w:w="1530" w:type="dxa"/>
            <w:noWrap/>
            <w:hideMark/>
          </w:tcPr>
          <w:p w14:paraId="0434703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6AC2BB7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4B9F706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3EA79F3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10CCFD9F" w14:textId="77777777" w:rsidTr="00CD78E3">
        <w:trPr>
          <w:trHeight w:val="247"/>
        </w:trPr>
        <w:tc>
          <w:tcPr>
            <w:tcW w:w="895" w:type="dxa"/>
            <w:shd w:val="clear" w:color="auto" w:fill="D9D9D9" w:themeFill="background1" w:themeFillShade="D9"/>
          </w:tcPr>
          <w:p w14:paraId="065DCB1F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noWrap/>
            <w:hideMark/>
          </w:tcPr>
          <w:p w14:paraId="5746162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WP_010892147.1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hideMark/>
          </w:tcPr>
          <w:p w14:paraId="36CD220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DNA-directed RNA polymerase subunit beta</w:t>
            </w:r>
          </w:p>
        </w:tc>
        <w:tc>
          <w:tcPr>
            <w:tcW w:w="1350" w:type="dxa"/>
            <w:shd w:val="clear" w:color="auto" w:fill="D9D9D9" w:themeFill="background1" w:themeFillShade="D9"/>
            <w:noWrap/>
            <w:hideMark/>
          </w:tcPr>
          <w:p w14:paraId="76A0099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749BC60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14:paraId="1709105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14:paraId="51C41DE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6BBB703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Exotoxin</w:t>
            </w:r>
          </w:p>
        </w:tc>
      </w:tr>
      <w:tr w:rsidR="00C734B8" w:rsidRPr="005E6696" w14:paraId="591AF982" w14:textId="77777777" w:rsidTr="00CD78E3">
        <w:trPr>
          <w:trHeight w:val="247"/>
        </w:trPr>
        <w:tc>
          <w:tcPr>
            <w:tcW w:w="895" w:type="dxa"/>
          </w:tcPr>
          <w:p w14:paraId="232A782F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2F51582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WP_010882730.1</w:t>
            </w:r>
          </w:p>
        </w:tc>
        <w:tc>
          <w:tcPr>
            <w:tcW w:w="1260" w:type="dxa"/>
            <w:noWrap/>
            <w:hideMark/>
          </w:tcPr>
          <w:p w14:paraId="5EAE8E2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50S ribosomal protein L7/L12</w:t>
            </w:r>
          </w:p>
        </w:tc>
        <w:tc>
          <w:tcPr>
            <w:tcW w:w="1350" w:type="dxa"/>
            <w:noWrap/>
            <w:hideMark/>
          </w:tcPr>
          <w:p w14:paraId="69914A4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05DBA89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56E05D8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78721E9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4D0BCF4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68AA6A07" w14:textId="77777777" w:rsidTr="00CD78E3">
        <w:trPr>
          <w:trHeight w:val="247"/>
        </w:trPr>
        <w:tc>
          <w:tcPr>
            <w:tcW w:w="895" w:type="dxa"/>
          </w:tcPr>
          <w:p w14:paraId="7AE2C498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689CE94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WP_010882709.1</w:t>
            </w:r>
          </w:p>
        </w:tc>
        <w:tc>
          <w:tcPr>
            <w:tcW w:w="1260" w:type="dxa"/>
            <w:noWrap/>
            <w:hideMark/>
          </w:tcPr>
          <w:p w14:paraId="66AE8F4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deoxyuridine</w:t>
            </w:r>
            <w:proofErr w:type="spellEnd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5\'-triphosphate </w:t>
            </w: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nucleotidohydrolase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1BB770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1FD11D8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466BEC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64B19FF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0D53F35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18122D6D" w14:textId="77777777" w:rsidTr="00CD78E3">
        <w:trPr>
          <w:trHeight w:val="247"/>
        </w:trPr>
        <w:tc>
          <w:tcPr>
            <w:tcW w:w="895" w:type="dxa"/>
          </w:tcPr>
          <w:p w14:paraId="6CB27531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1546D32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WP_010882658.1</w:t>
            </w:r>
          </w:p>
        </w:tc>
        <w:tc>
          <w:tcPr>
            <w:tcW w:w="1260" w:type="dxa"/>
            <w:noWrap/>
            <w:hideMark/>
          </w:tcPr>
          <w:p w14:paraId="591F973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aspartyl/glutamyl-tRNA </w:t>
            </w: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amidotransferase</w:t>
            </w:r>
            <w:proofErr w:type="spellEnd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subunit A</w:t>
            </w:r>
          </w:p>
        </w:tc>
        <w:tc>
          <w:tcPr>
            <w:tcW w:w="1350" w:type="dxa"/>
            <w:noWrap/>
            <w:hideMark/>
          </w:tcPr>
          <w:p w14:paraId="2BF8480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6EF13AB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76590F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4E760BB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21AD7FF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327274B1" w14:textId="77777777" w:rsidTr="00CD78E3">
        <w:trPr>
          <w:trHeight w:val="247"/>
        </w:trPr>
        <w:tc>
          <w:tcPr>
            <w:tcW w:w="895" w:type="dxa"/>
          </w:tcPr>
          <w:p w14:paraId="0C655F28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2800299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WP_010883693.1</w:t>
            </w:r>
          </w:p>
        </w:tc>
        <w:tc>
          <w:tcPr>
            <w:tcW w:w="1260" w:type="dxa"/>
            <w:noWrap/>
            <w:hideMark/>
          </w:tcPr>
          <w:p w14:paraId="2949730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1-deoxy-D-xylulose-5-phosphate synthase</w:t>
            </w:r>
          </w:p>
        </w:tc>
        <w:tc>
          <w:tcPr>
            <w:tcW w:w="1350" w:type="dxa"/>
            <w:noWrap/>
            <w:hideMark/>
          </w:tcPr>
          <w:p w14:paraId="01CFC61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1AEE35D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F93833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191EDD1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5014364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52BC729F" w14:textId="77777777" w:rsidTr="00CD78E3">
        <w:trPr>
          <w:trHeight w:val="247"/>
        </w:trPr>
        <w:tc>
          <w:tcPr>
            <w:tcW w:w="895" w:type="dxa"/>
          </w:tcPr>
          <w:p w14:paraId="6BF387A9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78A844A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WP_010883650.1</w:t>
            </w:r>
          </w:p>
        </w:tc>
        <w:tc>
          <w:tcPr>
            <w:tcW w:w="1260" w:type="dxa"/>
            <w:noWrap/>
            <w:hideMark/>
          </w:tcPr>
          <w:p w14:paraId="6A5F521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4-hydroxy-3-methylbut-2-enyl diphosphate reductase</w:t>
            </w:r>
          </w:p>
        </w:tc>
        <w:tc>
          <w:tcPr>
            <w:tcW w:w="1350" w:type="dxa"/>
            <w:noWrap/>
            <w:hideMark/>
          </w:tcPr>
          <w:p w14:paraId="65DC89C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589E803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53A8BD0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0B689E9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4798FA0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32AEA804" w14:textId="77777777" w:rsidTr="00CD78E3">
        <w:trPr>
          <w:trHeight w:val="247"/>
        </w:trPr>
        <w:tc>
          <w:tcPr>
            <w:tcW w:w="895" w:type="dxa"/>
          </w:tcPr>
          <w:p w14:paraId="228631AE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112C939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WP_010883634.1</w:t>
            </w:r>
          </w:p>
        </w:tc>
        <w:tc>
          <w:tcPr>
            <w:tcW w:w="1260" w:type="dxa"/>
            <w:noWrap/>
            <w:hideMark/>
          </w:tcPr>
          <w:p w14:paraId="7627B8B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cytidine/deoxycytidylate deaminase family protein</w:t>
            </w:r>
          </w:p>
        </w:tc>
        <w:tc>
          <w:tcPr>
            <w:tcW w:w="1350" w:type="dxa"/>
            <w:noWrap/>
            <w:hideMark/>
          </w:tcPr>
          <w:p w14:paraId="6CE7082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76314DD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5C83DA1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49528BF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7ED0FE0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0AE4859A" w14:textId="77777777" w:rsidTr="00CD78E3">
        <w:trPr>
          <w:trHeight w:val="247"/>
        </w:trPr>
        <w:tc>
          <w:tcPr>
            <w:tcW w:w="895" w:type="dxa"/>
          </w:tcPr>
          <w:p w14:paraId="717067F5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00511F4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WP_010883631.1</w:t>
            </w:r>
          </w:p>
        </w:tc>
        <w:tc>
          <w:tcPr>
            <w:tcW w:w="1260" w:type="dxa"/>
            <w:noWrap/>
            <w:hideMark/>
          </w:tcPr>
          <w:p w14:paraId="432A01F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cell division protein </w:t>
            </w: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FtsH</w:t>
            </w:r>
            <w:proofErr w:type="spellEnd"/>
          </w:p>
        </w:tc>
        <w:tc>
          <w:tcPr>
            <w:tcW w:w="1350" w:type="dxa"/>
            <w:noWrap/>
            <w:hideMark/>
          </w:tcPr>
          <w:p w14:paraId="3D9A67C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30" w:type="dxa"/>
            <w:noWrap/>
            <w:hideMark/>
          </w:tcPr>
          <w:p w14:paraId="678B251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601BA6B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080" w:type="dxa"/>
            <w:noWrap/>
            <w:hideMark/>
          </w:tcPr>
          <w:p w14:paraId="1FD8C5B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5A26505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003EB28C" w14:textId="77777777" w:rsidTr="00CD78E3">
        <w:trPr>
          <w:trHeight w:val="247"/>
        </w:trPr>
        <w:tc>
          <w:tcPr>
            <w:tcW w:w="895" w:type="dxa"/>
          </w:tcPr>
          <w:p w14:paraId="7BE62BAD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482677A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WP_010883618.1</w:t>
            </w:r>
          </w:p>
        </w:tc>
        <w:tc>
          <w:tcPr>
            <w:tcW w:w="1260" w:type="dxa"/>
            <w:noWrap/>
            <w:hideMark/>
          </w:tcPr>
          <w:p w14:paraId="06C9C3A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ribonucleotide-diphosphate reductase subunit beta</w:t>
            </w:r>
          </w:p>
        </w:tc>
        <w:tc>
          <w:tcPr>
            <w:tcW w:w="1350" w:type="dxa"/>
            <w:noWrap/>
            <w:hideMark/>
          </w:tcPr>
          <w:p w14:paraId="056379B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30" w:type="dxa"/>
            <w:noWrap/>
            <w:hideMark/>
          </w:tcPr>
          <w:p w14:paraId="5440529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42AD5C2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0FB4E9D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2A7C5E6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45E09708" w14:textId="77777777" w:rsidTr="00CD78E3">
        <w:trPr>
          <w:trHeight w:val="247"/>
        </w:trPr>
        <w:tc>
          <w:tcPr>
            <w:tcW w:w="895" w:type="dxa"/>
            <w:shd w:val="clear" w:color="auto" w:fill="D9D9D9" w:themeFill="background1" w:themeFillShade="D9"/>
          </w:tcPr>
          <w:p w14:paraId="00545485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noWrap/>
            <w:hideMark/>
          </w:tcPr>
          <w:p w14:paraId="3E3B138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WP_010883617.1</w:t>
            </w:r>
          </w:p>
        </w:tc>
        <w:tc>
          <w:tcPr>
            <w:tcW w:w="1260" w:type="dxa"/>
            <w:shd w:val="clear" w:color="auto" w:fill="D9D9D9" w:themeFill="background1" w:themeFillShade="D9"/>
            <w:noWrap/>
            <w:hideMark/>
          </w:tcPr>
          <w:p w14:paraId="7B685C5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ribonucleotide-diphosphate reductase subunit alpha</w:t>
            </w:r>
          </w:p>
        </w:tc>
        <w:tc>
          <w:tcPr>
            <w:tcW w:w="1350" w:type="dxa"/>
            <w:shd w:val="clear" w:color="auto" w:fill="D9D9D9" w:themeFill="background1" w:themeFillShade="D9"/>
            <w:noWrap/>
            <w:hideMark/>
          </w:tcPr>
          <w:p w14:paraId="6DAB996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shd w:val="clear" w:color="auto" w:fill="D9D9D9" w:themeFill="background1" w:themeFillShade="D9"/>
            <w:noWrap/>
            <w:hideMark/>
          </w:tcPr>
          <w:p w14:paraId="6B28BA9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14:paraId="148B194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shd w:val="clear" w:color="auto" w:fill="D9D9D9" w:themeFill="background1" w:themeFillShade="D9"/>
            <w:noWrap/>
            <w:hideMark/>
          </w:tcPr>
          <w:p w14:paraId="3755C4A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0674C2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Exotoxin</w:t>
            </w:r>
          </w:p>
        </w:tc>
      </w:tr>
      <w:tr w:rsidR="00C734B8" w:rsidRPr="005E6696" w14:paraId="6AB9007F" w14:textId="77777777" w:rsidTr="00CD78E3">
        <w:trPr>
          <w:trHeight w:val="247"/>
        </w:trPr>
        <w:tc>
          <w:tcPr>
            <w:tcW w:w="895" w:type="dxa"/>
          </w:tcPr>
          <w:p w14:paraId="540EF049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5C250D5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WP_010883607.1</w:t>
            </w:r>
          </w:p>
        </w:tc>
        <w:tc>
          <w:tcPr>
            <w:tcW w:w="1260" w:type="dxa"/>
            <w:noWrap/>
            <w:hideMark/>
          </w:tcPr>
          <w:p w14:paraId="147CAC6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succinyl-CoA synthetase subunit alpha</w:t>
            </w:r>
          </w:p>
        </w:tc>
        <w:tc>
          <w:tcPr>
            <w:tcW w:w="1350" w:type="dxa"/>
            <w:noWrap/>
            <w:hideMark/>
          </w:tcPr>
          <w:p w14:paraId="0DEDB17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72BD42B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61B4902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670B6B8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3C28224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79212218" w14:textId="77777777" w:rsidTr="00CD78E3">
        <w:trPr>
          <w:trHeight w:val="247"/>
        </w:trPr>
        <w:tc>
          <w:tcPr>
            <w:tcW w:w="895" w:type="dxa"/>
          </w:tcPr>
          <w:p w14:paraId="5654F322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140047E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WP_010892213.1</w:t>
            </w:r>
          </w:p>
        </w:tc>
        <w:tc>
          <w:tcPr>
            <w:tcW w:w="1260" w:type="dxa"/>
            <w:noWrap/>
            <w:hideMark/>
          </w:tcPr>
          <w:p w14:paraId="69D2451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glucosamine--fructose-6-phosphate aminotransferase</w:t>
            </w:r>
          </w:p>
        </w:tc>
        <w:tc>
          <w:tcPr>
            <w:tcW w:w="1350" w:type="dxa"/>
            <w:noWrap/>
            <w:hideMark/>
          </w:tcPr>
          <w:p w14:paraId="42B2B3E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5CAD094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754A9B0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4A2A1D0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4CA88C7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14859357" w14:textId="77777777" w:rsidTr="00CD78E3">
        <w:trPr>
          <w:trHeight w:val="247"/>
        </w:trPr>
        <w:tc>
          <w:tcPr>
            <w:tcW w:w="895" w:type="dxa"/>
          </w:tcPr>
          <w:p w14:paraId="0725D866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51EB874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WP_010883600.1</w:t>
            </w:r>
          </w:p>
        </w:tc>
        <w:tc>
          <w:tcPr>
            <w:tcW w:w="1260" w:type="dxa"/>
            <w:noWrap/>
            <w:hideMark/>
          </w:tcPr>
          <w:p w14:paraId="53B0F6B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phosphoglucosamine</w:t>
            </w:r>
            <w:proofErr w:type="spellEnd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mutase</w:t>
            </w:r>
          </w:p>
        </w:tc>
        <w:tc>
          <w:tcPr>
            <w:tcW w:w="1350" w:type="dxa"/>
            <w:noWrap/>
            <w:hideMark/>
          </w:tcPr>
          <w:p w14:paraId="46F6DC5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076F14F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4B837BF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0E380D8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176B902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5CC47F90" w14:textId="77777777" w:rsidTr="00CD78E3">
        <w:trPr>
          <w:trHeight w:val="247"/>
        </w:trPr>
        <w:tc>
          <w:tcPr>
            <w:tcW w:w="895" w:type="dxa"/>
          </w:tcPr>
          <w:p w14:paraId="63723769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2FC4A9F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WP_010892221.1</w:t>
            </w:r>
          </w:p>
        </w:tc>
        <w:tc>
          <w:tcPr>
            <w:tcW w:w="1260" w:type="dxa"/>
            <w:noWrap/>
            <w:hideMark/>
          </w:tcPr>
          <w:p w14:paraId="26B81A2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DNA mismatch repair protein </w:t>
            </w: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MutS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FD02C5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7041440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12DC366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251F261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37052E0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12171C39" w14:textId="77777777" w:rsidTr="00CD78E3">
        <w:trPr>
          <w:trHeight w:val="247"/>
        </w:trPr>
        <w:tc>
          <w:tcPr>
            <w:tcW w:w="895" w:type="dxa"/>
          </w:tcPr>
          <w:p w14:paraId="795EA527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3EF2D44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WP_010883559.1</w:t>
            </w:r>
          </w:p>
        </w:tc>
        <w:tc>
          <w:tcPr>
            <w:tcW w:w="1260" w:type="dxa"/>
            <w:noWrap/>
            <w:hideMark/>
          </w:tcPr>
          <w:p w14:paraId="04C7C06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primosome</w:t>
            </w:r>
            <w:proofErr w:type="spellEnd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assembly protein </w:t>
            </w: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E2C0F5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7B5689F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41F7126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E8A059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500605B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1C6756D7" w14:textId="77777777" w:rsidTr="00CD78E3">
        <w:trPr>
          <w:trHeight w:val="247"/>
        </w:trPr>
        <w:tc>
          <w:tcPr>
            <w:tcW w:w="895" w:type="dxa"/>
          </w:tcPr>
          <w:p w14:paraId="1BA27427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424EAD8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WP_010883551.1  </w:t>
            </w:r>
          </w:p>
        </w:tc>
        <w:tc>
          <w:tcPr>
            <w:tcW w:w="1260" w:type="dxa"/>
            <w:noWrap/>
            <w:hideMark/>
          </w:tcPr>
          <w:p w14:paraId="5F64A23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3-oxoacyl-ACP synthase II</w:t>
            </w:r>
          </w:p>
        </w:tc>
        <w:tc>
          <w:tcPr>
            <w:tcW w:w="1350" w:type="dxa"/>
            <w:noWrap/>
            <w:hideMark/>
          </w:tcPr>
          <w:p w14:paraId="32B0B17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3F95CC2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70C5891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080" w:type="dxa"/>
            <w:noWrap/>
            <w:hideMark/>
          </w:tcPr>
          <w:p w14:paraId="65286B6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080" w:type="dxa"/>
          </w:tcPr>
          <w:p w14:paraId="5AAC3B2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016F64A1" w14:textId="77777777" w:rsidTr="00CD78E3">
        <w:trPr>
          <w:trHeight w:val="247"/>
        </w:trPr>
        <w:tc>
          <w:tcPr>
            <w:tcW w:w="895" w:type="dxa"/>
          </w:tcPr>
          <w:p w14:paraId="437B24A3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6639535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WP_010883527.1</w:t>
            </w:r>
          </w:p>
        </w:tc>
        <w:tc>
          <w:tcPr>
            <w:tcW w:w="1260" w:type="dxa"/>
            <w:noWrap/>
            <w:hideMark/>
          </w:tcPr>
          <w:p w14:paraId="403EE71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alanyl-tRNA synthetase</w:t>
            </w:r>
          </w:p>
        </w:tc>
        <w:tc>
          <w:tcPr>
            <w:tcW w:w="1350" w:type="dxa"/>
            <w:noWrap/>
            <w:hideMark/>
          </w:tcPr>
          <w:p w14:paraId="4833C62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0544ADF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6D3A01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6FB29D9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3254FCB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676654D7" w14:textId="77777777" w:rsidTr="00CD78E3">
        <w:trPr>
          <w:trHeight w:val="247"/>
        </w:trPr>
        <w:tc>
          <w:tcPr>
            <w:tcW w:w="895" w:type="dxa"/>
          </w:tcPr>
          <w:p w14:paraId="297422CC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6767A95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WP_010883526.1</w:t>
            </w:r>
          </w:p>
        </w:tc>
        <w:tc>
          <w:tcPr>
            <w:tcW w:w="1260" w:type="dxa"/>
            <w:noWrap/>
            <w:hideMark/>
          </w:tcPr>
          <w:p w14:paraId="0ED7C9D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transcription-repair coupling factor</w:t>
            </w:r>
          </w:p>
        </w:tc>
        <w:tc>
          <w:tcPr>
            <w:tcW w:w="1350" w:type="dxa"/>
            <w:noWrap/>
            <w:hideMark/>
          </w:tcPr>
          <w:p w14:paraId="0767998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2C7A522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6BAF324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B29CFC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4E13C48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230D9F0D" w14:textId="77777777" w:rsidTr="00CD78E3">
        <w:trPr>
          <w:trHeight w:val="247"/>
        </w:trPr>
        <w:tc>
          <w:tcPr>
            <w:tcW w:w="895" w:type="dxa"/>
          </w:tcPr>
          <w:p w14:paraId="5BD19CFD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13806A6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WP_010883505.1</w:t>
            </w:r>
          </w:p>
        </w:tc>
        <w:tc>
          <w:tcPr>
            <w:tcW w:w="1260" w:type="dxa"/>
            <w:noWrap/>
            <w:hideMark/>
          </w:tcPr>
          <w:p w14:paraId="407FD39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seryl</w:t>
            </w:r>
            <w:proofErr w:type="spellEnd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-tRNA synthetase</w:t>
            </w:r>
          </w:p>
        </w:tc>
        <w:tc>
          <w:tcPr>
            <w:tcW w:w="1350" w:type="dxa"/>
            <w:noWrap/>
            <w:hideMark/>
          </w:tcPr>
          <w:p w14:paraId="02E5AC6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40132BF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A8A0F4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5D77F26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5D9B1F5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74C87B45" w14:textId="77777777" w:rsidTr="00CD78E3">
        <w:trPr>
          <w:trHeight w:val="247"/>
        </w:trPr>
        <w:tc>
          <w:tcPr>
            <w:tcW w:w="895" w:type="dxa"/>
          </w:tcPr>
          <w:p w14:paraId="5C9B7EC7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545B75F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WP_010883485.1</w:t>
            </w:r>
          </w:p>
        </w:tc>
        <w:tc>
          <w:tcPr>
            <w:tcW w:w="1260" w:type="dxa"/>
            <w:noWrap/>
            <w:hideMark/>
          </w:tcPr>
          <w:p w14:paraId="53C8ED6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rod shape-determining protein </w:t>
            </w: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MreB</w:t>
            </w:r>
            <w:proofErr w:type="spellEnd"/>
          </w:p>
        </w:tc>
        <w:tc>
          <w:tcPr>
            <w:tcW w:w="1350" w:type="dxa"/>
            <w:noWrap/>
            <w:hideMark/>
          </w:tcPr>
          <w:p w14:paraId="5E495BF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3F5B009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2133124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F50EAB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1E49157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03F61126" w14:textId="77777777" w:rsidTr="00CD78E3">
        <w:trPr>
          <w:trHeight w:val="247"/>
        </w:trPr>
        <w:tc>
          <w:tcPr>
            <w:tcW w:w="895" w:type="dxa"/>
          </w:tcPr>
          <w:p w14:paraId="4A2E037F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6248FBAC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WP_010883481.1</w:t>
            </w:r>
          </w:p>
        </w:tc>
        <w:tc>
          <w:tcPr>
            <w:tcW w:w="1260" w:type="dxa"/>
            <w:noWrap/>
            <w:hideMark/>
          </w:tcPr>
          <w:p w14:paraId="24EBDBD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ATP-dependent protease ATP-binding protein </w:t>
            </w: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ClpX</w:t>
            </w:r>
            <w:proofErr w:type="spellEnd"/>
          </w:p>
        </w:tc>
        <w:tc>
          <w:tcPr>
            <w:tcW w:w="1350" w:type="dxa"/>
            <w:noWrap/>
            <w:hideMark/>
          </w:tcPr>
          <w:p w14:paraId="075D7F3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28E6AFC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4F2721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540F751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700B7E3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338875DF" w14:textId="77777777" w:rsidTr="00CD78E3">
        <w:trPr>
          <w:trHeight w:val="247"/>
        </w:trPr>
        <w:tc>
          <w:tcPr>
            <w:tcW w:w="895" w:type="dxa"/>
          </w:tcPr>
          <w:p w14:paraId="11FC9A60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22BB17D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WP_010883480.1</w:t>
            </w:r>
          </w:p>
        </w:tc>
        <w:tc>
          <w:tcPr>
            <w:tcW w:w="1260" w:type="dxa"/>
            <w:noWrap/>
            <w:hideMark/>
          </w:tcPr>
          <w:p w14:paraId="7E8F3B9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poly(A) polymerase family protein</w:t>
            </w:r>
          </w:p>
        </w:tc>
        <w:tc>
          <w:tcPr>
            <w:tcW w:w="1350" w:type="dxa"/>
            <w:noWrap/>
            <w:hideMark/>
          </w:tcPr>
          <w:p w14:paraId="57EE2CE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673D8F5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FB07B8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7080E1F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1B69590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0773AED4" w14:textId="77777777" w:rsidTr="00CD78E3">
        <w:trPr>
          <w:trHeight w:val="247"/>
        </w:trPr>
        <w:tc>
          <w:tcPr>
            <w:tcW w:w="895" w:type="dxa"/>
          </w:tcPr>
          <w:p w14:paraId="151EC52E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587F2F0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WP_010883478.1</w:t>
            </w:r>
          </w:p>
        </w:tc>
        <w:tc>
          <w:tcPr>
            <w:tcW w:w="1260" w:type="dxa"/>
            <w:noWrap/>
            <w:hideMark/>
          </w:tcPr>
          <w:p w14:paraId="223C1E0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preprotein translocase subunit </w:t>
            </w: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SecA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758970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1CA6F95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Cytoplasmic</w:t>
            </w:r>
          </w:p>
        </w:tc>
        <w:tc>
          <w:tcPr>
            <w:tcW w:w="1080" w:type="dxa"/>
            <w:noWrap/>
            <w:hideMark/>
          </w:tcPr>
          <w:p w14:paraId="4CB8DDD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6B2278E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24846DC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Exotoxin</w:t>
            </w:r>
          </w:p>
        </w:tc>
      </w:tr>
      <w:tr w:rsidR="00C734B8" w:rsidRPr="005E6696" w14:paraId="40F314F6" w14:textId="77777777" w:rsidTr="00CD78E3">
        <w:trPr>
          <w:trHeight w:val="247"/>
        </w:trPr>
        <w:tc>
          <w:tcPr>
            <w:tcW w:w="895" w:type="dxa"/>
          </w:tcPr>
          <w:p w14:paraId="7C06BE73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29C52DE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WP_010883450.1</w:t>
            </w:r>
          </w:p>
        </w:tc>
        <w:tc>
          <w:tcPr>
            <w:tcW w:w="1260" w:type="dxa"/>
            <w:noWrap/>
            <w:hideMark/>
          </w:tcPr>
          <w:p w14:paraId="0C7EAE9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proline dipeptidase</w:t>
            </w:r>
          </w:p>
        </w:tc>
        <w:tc>
          <w:tcPr>
            <w:tcW w:w="1350" w:type="dxa"/>
            <w:noWrap/>
            <w:hideMark/>
          </w:tcPr>
          <w:p w14:paraId="72FCAF1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62D7110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6FB6030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49E0AB1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2E0CED2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390C66B7" w14:textId="77777777" w:rsidTr="00CD78E3">
        <w:trPr>
          <w:trHeight w:val="247"/>
        </w:trPr>
        <w:tc>
          <w:tcPr>
            <w:tcW w:w="895" w:type="dxa"/>
          </w:tcPr>
          <w:p w14:paraId="4877FDC1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3E4EAD8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WP_010883448.1</w:t>
            </w:r>
          </w:p>
        </w:tc>
        <w:tc>
          <w:tcPr>
            <w:tcW w:w="1260" w:type="dxa"/>
            <w:noWrap/>
            <w:hideMark/>
          </w:tcPr>
          <w:p w14:paraId="6B63FAC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type III secretion chaperone </w:t>
            </w: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SycD</w:t>
            </w:r>
            <w:proofErr w:type="spellEnd"/>
          </w:p>
        </w:tc>
        <w:tc>
          <w:tcPr>
            <w:tcW w:w="1350" w:type="dxa"/>
            <w:noWrap/>
            <w:hideMark/>
          </w:tcPr>
          <w:p w14:paraId="7598328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6AD752A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618B13B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2F7FD96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56C4054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53FE18AC" w14:textId="77777777" w:rsidTr="00CD78E3">
        <w:trPr>
          <w:trHeight w:val="247"/>
        </w:trPr>
        <w:tc>
          <w:tcPr>
            <w:tcW w:w="895" w:type="dxa"/>
          </w:tcPr>
          <w:p w14:paraId="2BCD4B1B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7DC70F5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WP_010883438.1</w:t>
            </w:r>
          </w:p>
        </w:tc>
        <w:tc>
          <w:tcPr>
            <w:tcW w:w="1260" w:type="dxa"/>
            <w:noWrap/>
            <w:hideMark/>
          </w:tcPr>
          <w:p w14:paraId="58A56AB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excinuclease</w:t>
            </w:r>
            <w:proofErr w:type="spellEnd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ABC subunit B</w:t>
            </w:r>
          </w:p>
        </w:tc>
        <w:tc>
          <w:tcPr>
            <w:tcW w:w="1350" w:type="dxa"/>
            <w:noWrap/>
            <w:hideMark/>
          </w:tcPr>
          <w:p w14:paraId="5CFB686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33E1690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6985EB3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519D31A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1686FF5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1ACA85DE" w14:textId="77777777" w:rsidTr="00CD78E3">
        <w:trPr>
          <w:trHeight w:val="247"/>
        </w:trPr>
        <w:tc>
          <w:tcPr>
            <w:tcW w:w="895" w:type="dxa"/>
          </w:tcPr>
          <w:p w14:paraId="5605728C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2A084C9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WP_010892260.1</w:t>
            </w:r>
          </w:p>
        </w:tc>
        <w:tc>
          <w:tcPr>
            <w:tcW w:w="1260" w:type="dxa"/>
            <w:noWrap/>
            <w:hideMark/>
          </w:tcPr>
          <w:p w14:paraId="1B6DF2C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phosphopyruvate</w:t>
            </w:r>
            <w:proofErr w:type="spellEnd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hydratase</w:t>
            </w:r>
          </w:p>
        </w:tc>
        <w:tc>
          <w:tcPr>
            <w:tcW w:w="1350" w:type="dxa"/>
            <w:noWrap/>
            <w:hideMark/>
          </w:tcPr>
          <w:p w14:paraId="6407743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0D01429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noWrap/>
            <w:hideMark/>
          </w:tcPr>
          <w:p w14:paraId="0465271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799CE6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2290744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67E4383F" w14:textId="77777777" w:rsidTr="00CD78E3">
        <w:trPr>
          <w:trHeight w:val="247"/>
        </w:trPr>
        <w:tc>
          <w:tcPr>
            <w:tcW w:w="895" w:type="dxa"/>
          </w:tcPr>
          <w:p w14:paraId="667E4B98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1626FE0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WP_010883425.1</w:t>
            </w:r>
          </w:p>
        </w:tc>
        <w:tc>
          <w:tcPr>
            <w:tcW w:w="1260" w:type="dxa"/>
            <w:noWrap/>
            <w:hideMark/>
          </w:tcPr>
          <w:p w14:paraId="70EC3D6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succinate dehydrogenase, cytochrome b558 subunit</w:t>
            </w:r>
          </w:p>
        </w:tc>
        <w:tc>
          <w:tcPr>
            <w:tcW w:w="1350" w:type="dxa"/>
            <w:noWrap/>
            <w:hideMark/>
          </w:tcPr>
          <w:p w14:paraId="31FBFFE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30" w:type="dxa"/>
            <w:noWrap/>
            <w:hideMark/>
          </w:tcPr>
          <w:p w14:paraId="2B95A51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26EAA76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13255B5D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1B2EA7B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69C67C58" w14:textId="77777777" w:rsidTr="00CD78E3">
        <w:trPr>
          <w:trHeight w:val="247"/>
        </w:trPr>
        <w:tc>
          <w:tcPr>
            <w:tcW w:w="895" w:type="dxa"/>
          </w:tcPr>
          <w:p w14:paraId="394EA7E6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198BE25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WP_010883418.1</w:t>
            </w:r>
          </w:p>
        </w:tc>
        <w:tc>
          <w:tcPr>
            <w:tcW w:w="1260" w:type="dxa"/>
            <w:noWrap/>
            <w:hideMark/>
          </w:tcPr>
          <w:p w14:paraId="26762D5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peptidoglycan-associated lipoprotein</w:t>
            </w:r>
          </w:p>
        </w:tc>
        <w:tc>
          <w:tcPr>
            <w:tcW w:w="1350" w:type="dxa"/>
            <w:noWrap/>
            <w:hideMark/>
          </w:tcPr>
          <w:p w14:paraId="1EB7573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7A9A0B0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02A53BC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080" w:type="dxa"/>
            <w:noWrap/>
            <w:hideMark/>
          </w:tcPr>
          <w:p w14:paraId="17F1D72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</w:t>
            </w:r>
          </w:p>
        </w:tc>
        <w:tc>
          <w:tcPr>
            <w:tcW w:w="1080" w:type="dxa"/>
          </w:tcPr>
          <w:p w14:paraId="33D7683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694E9E8F" w14:textId="77777777" w:rsidTr="00CD78E3">
        <w:trPr>
          <w:trHeight w:val="247"/>
        </w:trPr>
        <w:tc>
          <w:tcPr>
            <w:tcW w:w="895" w:type="dxa"/>
          </w:tcPr>
          <w:p w14:paraId="7E9D1ECC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6CB36859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WP_010883409.1</w:t>
            </w:r>
          </w:p>
        </w:tc>
        <w:tc>
          <w:tcPr>
            <w:tcW w:w="1260" w:type="dxa"/>
            <w:noWrap/>
            <w:hideMark/>
          </w:tcPr>
          <w:p w14:paraId="39B7226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ATP-dependent helicase </w:t>
            </w:r>
            <w:proofErr w:type="spellStart"/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PcrA</w:t>
            </w:r>
            <w:proofErr w:type="spellEnd"/>
          </w:p>
        </w:tc>
        <w:tc>
          <w:tcPr>
            <w:tcW w:w="1350" w:type="dxa"/>
            <w:noWrap/>
            <w:hideMark/>
          </w:tcPr>
          <w:p w14:paraId="41B0B8C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33AE0DA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74D90B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5B56AF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0BD4445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0B60EF83" w14:textId="77777777" w:rsidTr="00CD78E3">
        <w:trPr>
          <w:trHeight w:val="247"/>
        </w:trPr>
        <w:tc>
          <w:tcPr>
            <w:tcW w:w="895" w:type="dxa"/>
          </w:tcPr>
          <w:p w14:paraId="0825D5CE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2E87EAFF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WP_010883406.1</w:t>
            </w:r>
          </w:p>
        </w:tc>
        <w:tc>
          <w:tcPr>
            <w:tcW w:w="1260" w:type="dxa"/>
            <w:noWrap/>
            <w:hideMark/>
          </w:tcPr>
          <w:p w14:paraId="2F4F041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DNA topoisomerase I/SWI domain fusion protein</w:t>
            </w:r>
          </w:p>
        </w:tc>
        <w:tc>
          <w:tcPr>
            <w:tcW w:w="1350" w:type="dxa"/>
            <w:noWrap/>
            <w:hideMark/>
          </w:tcPr>
          <w:p w14:paraId="055CBCD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51C4B5A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0279C10E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13EFF375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775B79EA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59D968FE" w14:textId="77777777" w:rsidTr="00CD78E3">
        <w:trPr>
          <w:trHeight w:val="247"/>
        </w:trPr>
        <w:tc>
          <w:tcPr>
            <w:tcW w:w="895" w:type="dxa"/>
          </w:tcPr>
          <w:p w14:paraId="20D11E7A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noWrap/>
            <w:hideMark/>
          </w:tcPr>
          <w:p w14:paraId="118AF66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WP_010883399.1</w:t>
            </w:r>
          </w:p>
        </w:tc>
        <w:tc>
          <w:tcPr>
            <w:tcW w:w="1260" w:type="dxa"/>
            <w:noWrap/>
            <w:hideMark/>
          </w:tcPr>
          <w:p w14:paraId="1B1B9D3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recombinase A</w:t>
            </w:r>
          </w:p>
        </w:tc>
        <w:tc>
          <w:tcPr>
            <w:tcW w:w="1350" w:type="dxa"/>
            <w:noWrap/>
            <w:hideMark/>
          </w:tcPr>
          <w:p w14:paraId="0D6B31F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noWrap/>
            <w:hideMark/>
          </w:tcPr>
          <w:p w14:paraId="64692C5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31D714B8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noWrap/>
            <w:hideMark/>
          </w:tcPr>
          <w:p w14:paraId="2342AE23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</w:tcPr>
          <w:p w14:paraId="501F3FA4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  <w:tr w:rsidR="00C734B8" w:rsidRPr="005E6696" w14:paraId="1E711CDC" w14:textId="77777777" w:rsidTr="00CD78E3">
        <w:trPr>
          <w:trHeight w:val="247"/>
        </w:trPr>
        <w:tc>
          <w:tcPr>
            <w:tcW w:w="895" w:type="dxa"/>
            <w:tcBorders>
              <w:bottom w:val="single" w:sz="4" w:space="0" w:color="auto"/>
            </w:tcBorders>
          </w:tcPr>
          <w:p w14:paraId="049DC021" w14:textId="77777777" w:rsidR="00C734B8" w:rsidRPr="005E6696" w:rsidRDefault="00C734B8" w:rsidP="00C734B8">
            <w:pPr>
              <w:pStyle w:val="ListParagraph"/>
              <w:widowControl/>
              <w:numPr>
                <w:ilvl w:val="0"/>
                <w:numId w:val="1"/>
              </w:numPr>
              <w:tabs>
                <w:tab w:val="center" w:pos="4680"/>
                <w:tab w:val="right" w:pos="9360"/>
              </w:tabs>
              <w:ind w:firstLineChars="0"/>
              <w:contextualSpacing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hideMark/>
          </w:tcPr>
          <w:p w14:paraId="32E05C0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WP_010892271.1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noWrap/>
            <w:hideMark/>
          </w:tcPr>
          <w:p w14:paraId="64372832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RNA polymerase sigma factor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noWrap/>
            <w:hideMark/>
          </w:tcPr>
          <w:p w14:paraId="330DF41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noWrap/>
            <w:hideMark/>
          </w:tcPr>
          <w:p w14:paraId="3959B560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4190055B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noWrap/>
            <w:hideMark/>
          </w:tcPr>
          <w:p w14:paraId="4D2A59F6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CCA0D67" w14:textId="77777777" w:rsidR="00C734B8" w:rsidRPr="005E6696" w:rsidRDefault="00C734B8" w:rsidP="00CD78E3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</w:t>
            </w:r>
          </w:p>
        </w:tc>
      </w:tr>
    </w:tbl>
    <w:p w14:paraId="746CE1E2" w14:textId="77777777" w:rsidR="00C734B8" w:rsidRPr="005E6696" w:rsidRDefault="00C734B8" w:rsidP="00C734B8">
      <w:pPr>
        <w:tabs>
          <w:tab w:val="left" w:pos="2775"/>
        </w:tabs>
        <w:rPr>
          <w:rFonts w:ascii="Times New Roman" w:hAnsi="Times New Roman"/>
          <w:sz w:val="18"/>
          <w:szCs w:val="18"/>
        </w:rPr>
      </w:pPr>
      <w:r w:rsidRPr="005E6696">
        <w:rPr>
          <w:rFonts w:ascii="Times New Roman" w:hAnsi="Times New Roman"/>
          <w:sz w:val="18"/>
          <w:szCs w:val="18"/>
        </w:rPr>
        <w:t>N= Nil</w:t>
      </w:r>
    </w:p>
    <w:p w14:paraId="1022A3A0" w14:textId="77777777" w:rsidR="00C734B8" w:rsidRPr="005E6696" w:rsidRDefault="00C734B8" w:rsidP="00C734B8">
      <w:pPr>
        <w:tabs>
          <w:tab w:val="left" w:pos="2775"/>
        </w:tabs>
        <w:spacing w:line="480" w:lineRule="auto"/>
        <w:rPr>
          <w:rFonts w:ascii="Times New Roman" w:hAnsi="Times New Roman"/>
          <w:b/>
          <w:sz w:val="24"/>
          <w:szCs w:val="24"/>
        </w:rPr>
      </w:pPr>
    </w:p>
    <w:p w14:paraId="1BEBE2CE" w14:textId="77777777" w:rsidR="00522104" w:rsidRPr="005E6696" w:rsidRDefault="00522104" w:rsidP="00522104">
      <w:pPr>
        <w:jc w:val="center"/>
        <w:rPr>
          <w:rFonts w:ascii="Times New Roman" w:hAnsi="Times New Roman"/>
          <w:sz w:val="24"/>
          <w:szCs w:val="24"/>
        </w:rPr>
      </w:pPr>
      <w:r w:rsidRPr="005E6696">
        <w:rPr>
          <w:rFonts w:ascii="Times New Roman" w:hAnsi="Times New Roman"/>
          <w:b/>
          <w:sz w:val="24"/>
          <w:szCs w:val="24"/>
        </w:rPr>
        <w:t xml:space="preserve">Table. </w:t>
      </w:r>
      <w:r w:rsidR="00BF1D97" w:rsidRPr="005E6696">
        <w:rPr>
          <w:rFonts w:ascii="Times New Roman" w:hAnsi="Times New Roman"/>
          <w:b/>
          <w:sz w:val="24"/>
          <w:szCs w:val="24"/>
        </w:rPr>
        <w:t>S</w:t>
      </w:r>
      <w:r w:rsidR="00BC1772" w:rsidRPr="005E6696">
        <w:rPr>
          <w:rFonts w:ascii="Times New Roman" w:hAnsi="Times New Roman"/>
          <w:b/>
          <w:sz w:val="24"/>
          <w:szCs w:val="24"/>
        </w:rPr>
        <w:t>3</w:t>
      </w:r>
      <w:r w:rsidRPr="005E6696">
        <w:rPr>
          <w:rFonts w:ascii="Times New Roman" w:hAnsi="Times New Roman"/>
          <w:b/>
          <w:sz w:val="24"/>
          <w:szCs w:val="24"/>
        </w:rPr>
        <w:t xml:space="preserve"> </w:t>
      </w:r>
      <w:r w:rsidRPr="005E6696">
        <w:rPr>
          <w:rFonts w:ascii="Times New Roman" w:hAnsi="Times New Roman"/>
          <w:sz w:val="24"/>
          <w:szCs w:val="24"/>
        </w:rPr>
        <w:t>ADMET properties of the selected natural ligand molecules</w:t>
      </w:r>
    </w:p>
    <w:p w14:paraId="4368BCB9" w14:textId="77777777" w:rsidR="00522104" w:rsidRPr="005E6696" w:rsidRDefault="00522104" w:rsidP="00522104">
      <w:pPr>
        <w:rPr>
          <w:rFonts w:ascii="Times New Roman" w:hAnsi="Times New Roman"/>
          <w:b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1003"/>
        <w:gridCol w:w="711"/>
        <w:gridCol w:w="776"/>
        <w:gridCol w:w="1046"/>
        <w:gridCol w:w="1046"/>
        <w:gridCol w:w="956"/>
        <w:gridCol w:w="956"/>
        <w:gridCol w:w="1336"/>
      </w:tblGrid>
      <w:tr w:rsidR="00522104" w:rsidRPr="005E6696" w14:paraId="326FB5DA" w14:textId="77777777" w:rsidTr="00522104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1CCE6A" w14:textId="77777777" w:rsidR="00522104" w:rsidRPr="005E6696" w:rsidRDefault="00522104" w:rsidP="00CD78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sz w:val="24"/>
                <w:szCs w:val="24"/>
              </w:rPr>
              <w:t>Molecules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277DBF" w14:textId="77777777" w:rsidR="00522104" w:rsidRPr="005E6696" w:rsidRDefault="00522104" w:rsidP="00CD78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sz w:val="24"/>
                <w:szCs w:val="24"/>
              </w:rPr>
              <w:t>Molecular weight (MW)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60FB593" w14:textId="77777777" w:rsidR="00522104" w:rsidRPr="005E6696" w:rsidRDefault="00522104" w:rsidP="00CD78E3">
            <w:pPr>
              <w:pStyle w:val="Default"/>
              <w:rPr>
                <w:b/>
              </w:rPr>
            </w:pPr>
            <w:r w:rsidRPr="005E6696">
              <w:rPr>
                <w:b/>
              </w:rPr>
              <w:t>TPSA</w:t>
            </w:r>
          </w:p>
          <w:p w14:paraId="23B569D3" w14:textId="77777777" w:rsidR="00522104" w:rsidRPr="005E6696" w:rsidRDefault="00522104" w:rsidP="00CD78E3">
            <w:pPr>
              <w:pStyle w:val="Default"/>
              <w:rPr>
                <w:b/>
              </w:rPr>
            </w:pPr>
            <w:r w:rsidRPr="005E6696">
              <w:rPr>
                <w:b/>
              </w:rPr>
              <w:t xml:space="preserve"> (</w:t>
            </w:r>
            <w:r w:rsidRPr="005E6696">
              <w:rPr>
                <w:b/>
                <w:color w:val="auto"/>
              </w:rPr>
              <w:t>Å²</w:t>
            </w:r>
            <w:r w:rsidRPr="005E6696">
              <w:rPr>
                <w:b/>
              </w:rPr>
              <w:t>)</w:t>
            </w:r>
          </w:p>
          <w:p w14:paraId="01A985F4" w14:textId="77777777" w:rsidR="00522104" w:rsidRPr="005E6696" w:rsidRDefault="00522104" w:rsidP="00CD7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849B12" w14:textId="77777777" w:rsidR="00522104" w:rsidRPr="005E6696" w:rsidRDefault="00522104" w:rsidP="00CD78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E6696">
              <w:rPr>
                <w:rFonts w:ascii="Times New Roman" w:hAnsi="Times New Roman"/>
                <w:b/>
                <w:sz w:val="24"/>
                <w:szCs w:val="24"/>
              </w:rPr>
              <w:t>iLOGP</w:t>
            </w:r>
            <w:proofErr w:type="spellEnd"/>
          </w:p>
          <w:p w14:paraId="7D3DF749" w14:textId="77777777" w:rsidR="00522104" w:rsidRPr="005E6696" w:rsidRDefault="00522104" w:rsidP="00CD7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D44B53D" w14:textId="77777777" w:rsidR="00522104" w:rsidRPr="005E6696" w:rsidRDefault="00522104" w:rsidP="00CD78E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ESOL Class</w:t>
            </w:r>
          </w:p>
          <w:p w14:paraId="5FE9B99A" w14:textId="77777777" w:rsidR="00522104" w:rsidRPr="005E6696" w:rsidRDefault="00522104" w:rsidP="00CD7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823DFC" w14:textId="77777777" w:rsidR="00522104" w:rsidRPr="005E6696" w:rsidRDefault="00522104" w:rsidP="00CD78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sz w:val="24"/>
                <w:szCs w:val="24"/>
              </w:rPr>
              <w:t>GI absorption</w:t>
            </w:r>
          </w:p>
          <w:p w14:paraId="3390BBBF" w14:textId="77777777" w:rsidR="00522104" w:rsidRPr="005E6696" w:rsidRDefault="00522104" w:rsidP="00CD7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27F6800" w14:textId="77777777" w:rsidR="00522104" w:rsidRPr="005E6696" w:rsidRDefault="00522104" w:rsidP="00CD78E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sz w:val="24"/>
                <w:szCs w:val="24"/>
              </w:rPr>
              <w:t>BBB permeant</w:t>
            </w:r>
          </w:p>
          <w:p w14:paraId="7CC5AB20" w14:textId="77777777" w:rsidR="00522104" w:rsidRPr="005E6696" w:rsidRDefault="00522104" w:rsidP="00CD7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642F6BE" w14:textId="77777777" w:rsidR="00522104" w:rsidRPr="005E6696" w:rsidRDefault="00522104" w:rsidP="00CD78E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Lipinski violations</w:t>
            </w:r>
          </w:p>
          <w:p w14:paraId="1200A447" w14:textId="77777777" w:rsidR="00522104" w:rsidRPr="005E6696" w:rsidRDefault="00522104" w:rsidP="00CD78E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DAAF5AF" w14:textId="77777777" w:rsidR="00522104" w:rsidRPr="005E6696" w:rsidRDefault="00522104" w:rsidP="00CD78E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Bioavailability </w:t>
            </w:r>
          </w:p>
          <w:p w14:paraId="62A015C3" w14:textId="77777777" w:rsidR="00522104" w:rsidRPr="005E6696" w:rsidRDefault="00522104" w:rsidP="00CD78E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22104" w:rsidRPr="005E6696" w14:paraId="3005ABCD" w14:textId="77777777" w:rsidTr="00522104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2A04823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CNP0064963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FC1552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250.36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6CAC3E2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46.07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C97E75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0521AD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Soluble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BE9B527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FD761B3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CBE346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CDAC6B4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0.55</w:t>
            </w:r>
          </w:p>
        </w:tc>
      </w:tr>
      <w:tr w:rsidR="00522104" w:rsidRPr="005E6696" w14:paraId="13A7D760" w14:textId="77777777" w:rsidTr="00522104">
        <w:trPr>
          <w:jc w:val="center"/>
        </w:trPr>
        <w:tc>
          <w:tcPr>
            <w:tcW w:w="0" w:type="auto"/>
          </w:tcPr>
          <w:p w14:paraId="649CAB17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CNP0057221</w:t>
            </w:r>
          </w:p>
        </w:tc>
        <w:tc>
          <w:tcPr>
            <w:tcW w:w="0" w:type="auto"/>
          </w:tcPr>
          <w:p w14:paraId="695C8677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288.32</w:t>
            </w:r>
          </w:p>
        </w:tc>
        <w:tc>
          <w:tcPr>
            <w:tcW w:w="0" w:type="auto"/>
          </w:tcPr>
          <w:p w14:paraId="1D9F7FC4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63.36</w:t>
            </w:r>
          </w:p>
        </w:tc>
        <w:tc>
          <w:tcPr>
            <w:tcW w:w="0" w:type="auto"/>
          </w:tcPr>
          <w:p w14:paraId="0AF53156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1.65</w:t>
            </w:r>
          </w:p>
        </w:tc>
        <w:tc>
          <w:tcPr>
            <w:tcW w:w="0" w:type="auto"/>
          </w:tcPr>
          <w:p w14:paraId="7B726D61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Very soluble</w:t>
            </w:r>
          </w:p>
        </w:tc>
        <w:tc>
          <w:tcPr>
            <w:tcW w:w="0" w:type="auto"/>
          </w:tcPr>
          <w:p w14:paraId="6FDB2AD4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46070C50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1770384D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72C9047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0.55</w:t>
            </w:r>
          </w:p>
        </w:tc>
      </w:tr>
      <w:tr w:rsidR="00522104" w:rsidRPr="005E6696" w14:paraId="0636EB49" w14:textId="77777777" w:rsidTr="00522104">
        <w:trPr>
          <w:jc w:val="center"/>
        </w:trPr>
        <w:tc>
          <w:tcPr>
            <w:tcW w:w="0" w:type="auto"/>
          </w:tcPr>
          <w:p w14:paraId="28FE40B6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CNP0160386</w:t>
            </w:r>
          </w:p>
        </w:tc>
        <w:tc>
          <w:tcPr>
            <w:tcW w:w="0" w:type="auto"/>
          </w:tcPr>
          <w:p w14:paraId="3D0560DB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297.41</w:t>
            </w:r>
          </w:p>
        </w:tc>
        <w:tc>
          <w:tcPr>
            <w:tcW w:w="0" w:type="auto"/>
          </w:tcPr>
          <w:p w14:paraId="12618A20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47.53</w:t>
            </w:r>
          </w:p>
        </w:tc>
        <w:tc>
          <w:tcPr>
            <w:tcW w:w="0" w:type="auto"/>
          </w:tcPr>
          <w:p w14:paraId="42FCBBED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2.83</w:t>
            </w:r>
          </w:p>
        </w:tc>
        <w:tc>
          <w:tcPr>
            <w:tcW w:w="0" w:type="auto"/>
          </w:tcPr>
          <w:p w14:paraId="74C245D1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Soluble</w:t>
            </w:r>
          </w:p>
        </w:tc>
        <w:tc>
          <w:tcPr>
            <w:tcW w:w="0" w:type="auto"/>
          </w:tcPr>
          <w:p w14:paraId="5BFD5125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201ED9C7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14:paraId="5A9558E5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E802C79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0.55</w:t>
            </w:r>
          </w:p>
        </w:tc>
      </w:tr>
      <w:tr w:rsidR="00522104" w:rsidRPr="005E6696" w14:paraId="713CF2D0" w14:textId="77777777" w:rsidTr="00522104">
        <w:trPr>
          <w:jc w:val="center"/>
        </w:trPr>
        <w:tc>
          <w:tcPr>
            <w:tcW w:w="0" w:type="auto"/>
          </w:tcPr>
          <w:p w14:paraId="03ED1462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CNP0417500</w:t>
            </w:r>
          </w:p>
        </w:tc>
        <w:tc>
          <w:tcPr>
            <w:tcW w:w="0" w:type="auto"/>
          </w:tcPr>
          <w:p w14:paraId="3933A44E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151.14</w:t>
            </w:r>
          </w:p>
        </w:tc>
        <w:tc>
          <w:tcPr>
            <w:tcW w:w="0" w:type="auto"/>
          </w:tcPr>
          <w:p w14:paraId="0D3320BA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60.36</w:t>
            </w:r>
          </w:p>
        </w:tc>
        <w:tc>
          <w:tcPr>
            <w:tcW w:w="0" w:type="auto"/>
          </w:tcPr>
          <w:p w14:paraId="7D7B319E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0.99</w:t>
            </w:r>
          </w:p>
        </w:tc>
        <w:tc>
          <w:tcPr>
            <w:tcW w:w="0" w:type="auto"/>
          </w:tcPr>
          <w:p w14:paraId="7A2B877C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Very soluble</w:t>
            </w:r>
          </w:p>
        </w:tc>
        <w:tc>
          <w:tcPr>
            <w:tcW w:w="0" w:type="auto"/>
          </w:tcPr>
          <w:p w14:paraId="72F9A172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6DB386ED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1B4C1D53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0DA9EE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0.85</w:t>
            </w:r>
          </w:p>
        </w:tc>
      </w:tr>
      <w:tr w:rsidR="00522104" w:rsidRPr="005E6696" w14:paraId="3EED7033" w14:textId="77777777" w:rsidTr="00522104">
        <w:trPr>
          <w:jc w:val="center"/>
        </w:trPr>
        <w:tc>
          <w:tcPr>
            <w:tcW w:w="0" w:type="auto"/>
          </w:tcPr>
          <w:p w14:paraId="4A3C1038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CNP0170992</w:t>
            </w:r>
          </w:p>
        </w:tc>
        <w:tc>
          <w:tcPr>
            <w:tcW w:w="0" w:type="auto"/>
          </w:tcPr>
          <w:p w14:paraId="7D471B84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222.24</w:t>
            </w:r>
          </w:p>
        </w:tc>
        <w:tc>
          <w:tcPr>
            <w:tcW w:w="0" w:type="auto"/>
          </w:tcPr>
          <w:p w14:paraId="2BF79BBA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36.92</w:t>
            </w:r>
          </w:p>
        </w:tc>
        <w:tc>
          <w:tcPr>
            <w:tcW w:w="0" w:type="auto"/>
          </w:tcPr>
          <w:p w14:paraId="551E0350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2.85</w:t>
            </w:r>
          </w:p>
        </w:tc>
        <w:tc>
          <w:tcPr>
            <w:tcW w:w="0" w:type="auto"/>
          </w:tcPr>
          <w:p w14:paraId="7B71FE9B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Soluble</w:t>
            </w:r>
          </w:p>
        </w:tc>
        <w:tc>
          <w:tcPr>
            <w:tcW w:w="0" w:type="auto"/>
          </w:tcPr>
          <w:p w14:paraId="5F418BC0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709B1FEF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14:paraId="0A251634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4BD17E77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0.55</w:t>
            </w:r>
          </w:p>
        </w:tc>
      </w:tr>
      <w:tr w:rsidR="00522104" w:rsidRPr="005E6696" w14:paraId="7ECECBD1" w14:textId="77777777" w:rsidTr="00522104">
        <w:trPr>
          <w:jc w:val="center"/>
        </w:trPr>
        <w:tc>
          <w:tcPr>
            <w:tcW w:w="0" w:type="auto"/>
          </w:tcPr>
          <w:p w14:paraId="35F62D9E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CNP0361821</w:t>
            </w:r>
          </w:p>
        </w:tc>
        <w:tc>
          <w:tcPr>
            <w:tcW w:w="0" w:type="auto"/>
          </w:tcPr>
          <w:p w14:paraId="4040DF1D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340.26</w:t>
            </w:r>
          </w:p>
        </w:tc>
        <w:tc>
          <w:tcPr>
            <w:tcW w:w="0" w:type="auto"/>
          </w:tcPr>
          <w:p w14:paraId="13BC37C6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113.64</w:t>
            </w:r>
          </w:p>
        </w:tc>
        <w:tc>
          <w:tcPr>
            <w:tcW w:w="0" w:type="auto"/>
          </w:tcPr>
          <w:p w14:paraId="36B47169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1.96</w:t>
            </w:r>
          </w:p>
        </w:tc>
        <w:tc>
          <w:tcPr>
            <w:tcW w:w="0" w:type="auto"/>
          </w:tcPr>
          <w:p w14:paraId="436F91C0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Moderately soluble</w:t>
            </w:r>
          </w:p>
        </w:tc>
        <w:tc>
          <w:tcPr>
            <w:tcW w:w="0" w:type="auto"/>
          </w:tcPr>
          <w:p w14:paraId="2A374CF7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26906DE2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DD43BE4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20A4391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0.56</w:t>
            </w:r>
          </w:p>
        </w:tc>
      </w:tr>
      <w:tr w:rsidR="00522104" w:rsidRPr="005E6696" w14:paraId="4DF5042D" w14:textId="77777777" w:rsidTr="00522104">
        <w:trPr>
          <w:jc w:val="center"/>
        </w:trPr>
        <w:tc>
          <w:tcPr>
            <w:tcW w:w="0" w:type="auto"/>
          </w:tcPr>
          <w:p w14:paraId="5E6E0F54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CNP0372149</w:t>
            </w:r>
          </w:p>
        </w:tc>
        <w:tc>
          <w:tcPr>
            <w:tcW w:w="0" w:type="auto"/>
          </w:tcPr>
          <w:p w14:paraId="3F4EF3D7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179.15</w:t>
            </w:r>
          </w:p>
        </w:tc>
        <w:tc>
          <w:tcPr>
            <w:tcW w:w="0" w:type="auto"/>
          </w:tcPr>
          <w:p w14:paraId="52ED4F47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66.43</w:t>
            </w:r>
          </w:p>
        </w:tc>
        <w:tc>
          <w:tcPr>
            <w:tcW w:w="0" w:type="auto"/>
          </w:tcPr>
          <w:p w14:paraId="75073E44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0" w:type="auto"/>
          </w:tcPr>
          <w:p w14:paraId="31ECB0FD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Very soluble</w:t>
            </w:r>
          </w:p>
        </w:tc>
        <w:tc>
          <w:tcPr>
            <w:tcW w:w="0" w:type="auto"/>
          </w:tcPr>
          <w:p w14:paraId="604E9E2B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4316C3AB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5B5D4E1D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258A83F5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0.85</w:t>
            </w:r>
          </w:p>
        </w:tc>
      </w:tr>
      <w:tr w:rsidR="00522104" w:rsidRPr="005E6696" w14:paraId="37C92B82" w14:textId="77777777" w:rsidTr="00522104">
        <w:trPr>
          <w:jc w:val="center"/>
        </w:trPr>
        <w:tc>
          <w:tcPr>
            <w:tcW w:w="0" w:type="auto"/>
          </w:tcPr>
          <w:p w14:paraId="4BAE18B3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CNP0108893</w:t>
            </w:r>
          </w:p>
        </w:tc>
        <w:tc>
          <w:tcPr>
            <w:tcW w:w="0" w:type="auto"/>
          </w:tcPr>
          <w:p w14:paraId="70F66982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213.66</w:t>
            </w:r>
          </w:p>
        </w:tc>
        <w:tc>
          <w:tcPr>
            <w:tcW w:w="0" w:type="auto"/>
          </w:tcPr>
          <w:p w14:paraId="383AA24E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67.77</w:t>
            </w:r>
          </w:p>
        </w:tc>
        <w:tc>
          <w:tcPr>
            <w:tcW w:w="0" w:type="auto"/>
          </w:tcPr>
          <w:p w14:paraId="3C714A66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1.66</w:t>
            </w:r>
          </w:p>
        </w:tc>
        <w:tc>
          <w:tcPr>
            <w:tcW w:w="0" w:type="auto"/>
          </w:tcPr>
          <w:p w14:paraId="61401082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Very soluble</w:t>
            </w:r>
          </w:p>
        </w:tc>
        <w:tc>
          <w:tcPr>
            <w:tcW w:w="0" w:type="auto"/>
          </w:tcPr>
          <w:p w14:paraId="71C622D1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593292BA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14:paraId="0433CB81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5212D6D9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0.55</w:t>
            </w:r>
          </w:p>
        </w:tc>
      </w:tr>
      <w:tr w:rsidR="00522104" w:rsidRPr="005E6696" w14:paraId="70310878" w14:textId="77777777" w:rsidTr="00522104">
        <w:trPr>
          <w:jc w:val="center"/>
        </w:trPr>
        <w:tc>
          <w:tcPr>
            <w:tcW w:w="0" w:type="auto"/>
          </w:tcPr>
          <w:p w14:paraId="3B96EA8D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CNP0412918</w:t>
            </w:r>
          </w:p>
        </w:tc>
        <w:tc>
          <w:tcPr>
            <w:tcW w:w="0" w:type="auto"/>
          </w:tcPr>
          <w:p w14:paraId="27B0F246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223.27</w:t>
            </w:r>
          </w:p>
        </w:tc>
        <w:tc>
          <w:tcPr>
            <w:tcW w:w="0" w:type="auto"/>
          </w:tcPr>
          <w:p w14:paraId="4A4B331B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58.56</w:t>
            </w:r>
          </w:p>
        </w:tc>
        <w:tc>
          <w:tcPr>
            <w:tcW w:w="0" w:type="auto"/>
          </w:tcPr>
          <w:p w14:paraId="41F47E2E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2.09</w:t>
            </w:r>
          </w:p>
        </w:tc>
        <w:tc>
          <w:tcPr>
            <w:tcW w:w="0" w:type="auto"/>
          </w:tcPr>
          <w:p w14:paraId="5B998FB7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Soluble</w:t>
            </w:r>
          </w:p>
        </w:tc>
        <w:tc>
          <w:tcPr>
            <w:tcW w:w="0" w:type="auto"/>
          </w:tcPr>
          <w:p w14:paraId="2D2B33A0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</w:tcPr>
          <w:p w14:paraId="6D685A4A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14:paraId="575CA891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14:paraId="18BB9ADE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0.55</w:t>
            </w:r>
          </w:p>
        </w:tc>
      </w:tr>
      <w:tr w:rsidR="00522104" w:rsidRPr="005E6696" w14:paraId="16EEAA28" w14:textId="77777777" w:rsidTr="00522104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241ECAEC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 xml:space="preserve">Cefotaxime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5B85CB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455.47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E289037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227.05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5317529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2.05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5685E03" w14:textId="77777777" w:rsidR="00522104" w:rsidRPr="005E6696" w:rsidRDefault="00522104" w:rsidP="00CD78E3">
            <w:pPr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Very soluble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FEB9B2A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Low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AC80AF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0D19F08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4CEA722" w14:textId="77777777" w:rsidR="00522104" w:rsidRPr="005E6696" w:rsidRDefault="00522104" w:rsidP="00CD78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696">
              <w:rPr>
                <w:rFonts w:ascii="Times New Roman" w:hAnsi="Times New Roman"/>
                <w:sz w:val="24"/>
                <w:szCs w:val="24"/>
              </w:rPr>
              <w:t>0.11</w:t>
            </w:r>
          </w:p>
        </w:tc>
      </w:tr>
    </w:tbl>
    <w:p w14:paraId="5D027C19" w14:textId="77777777" w:rsidR="00522104" w:rsidRPr="005E6696" w:rsidRDefault="00522104" w:rsidP="00522104"/>
    <w:p w14:paraId="435FB46E" w14:textId="77777777" w:rsidR="00C734B8" w:rsidRPr="005E6696" w:rsidRDefault="00C734B8"/>
    <w:p w14:paraId="4999C8A3" w14:textId="77777777" w:rsidR="00564405" w:rsidRPr="005E6696" w:rsidRDefault="00564405"/>
    <w:p w14:paraId="2BB2E58A" w14:textId="77777777" w:rsidR="00564405" w:rsidRPr="005E6696" w:rsidRDefault="00564405" w:rsidP="00564405">
      <w:pPr>
        <w:autoSpaceDE w:val="0"/>
        <w:spacing w:line="240" w:lineRule="atLeast"/>
        <w:jc w:val="center"/>
        <w:rPr>
          <w:rFonts w:ascii="Times New Roman" w:hAnsi="Times New Roman"/>
          <w:sz w:val="20"/>
          <w:szCs w:val="20"/>
        </w:rPr>
      </w:pPr>
      <w:r w:rsidRPr="005E6696">
        <w:rPr>
          <w:rFonts w:ascii="Times New Roman" w:hAnsi="Times New Roman"/>
          <w:b/>
          <w:noProof/>
          <w:sz w:val="24"/>
          <w:szCs w:val="24"/>
          <w:lang w:val="en-IN" w:eastAsia="en-IN"/>
        </w:rPr>
        <w:lastRenderedPageBreak/>
        <w:drawing>
          <wp:inline distT="0" distB="0" distL="0" distR="0" wp14:anchorId="22F57315" wp14:editId="3D4CBCA7">
            <wp:extent cx="4972051" cy="6629400"/>
            <wp:effectExtent l="0" t="0" r="0" b="0"/>
            <wp:docPr id="2" name="Picture 2" descr="C:\Users\MAHE\Desktop\CPN Article submission\CPN_RNRfine_2021\Article figures\Model vali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E\Desktop\CPN Article submission\CPN_RNRfine_2021\Article figures\Model vali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832" cy="6641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CAE30" w14:textId="77777777" w:rsidR="00564405" w:rsidRDefault="00564405" w:rsidP="00564405">
      <w:pPr>
        <w:rPr>
          <w:rFonts w:ascii="Times New Roman" w:hAnsi="Times New Roman"/>
          <w:sz w:val="24"/>
          <w:szCs w:val="24"/>
        </w:rPr>
      </w:pPr>
      <w:r w:rsidRPr="005E6696">
        <w:rPr>
          <w:rFonts w:ascii="Times New Roman" w:hAnsi="Times New Roman"/>
          <w:b/>
          <w:bCs/>
          <w:sz w:val="24"/>
          <w:szCs w:val="24"/>
        </w:rPr>
        <w:t xml:space="preserve">Fig. </w:t>
      </w:r>
      <w:r w:rsidR="00BF1D97" w:rsidRPr="005E6696">
        <w:rPr>
          <w:rFonts w:ascii="Times New Roman" w:hAnsi="Times New Roman"/>
          <w:b/>
          <w:bCs/>
          <w:sz w:val="24"/>
          <w:szCs w:val="24"/>
        </w:rPr>
        <w:t>S3</w:t>
      </w:r>
      <w:r w:rsidRPr="005E6696">
        <w:rPr>
          <w:rFonts w:ascii="Times New Roman" w:hAnsi="Times New Roman"/>
          <w:sz w:val="24"/>
          <w:szCs w:val="24"/>
        </w:rPr>
        <w:t xml:space="preserve"> Validation plots of RNR (</w:t>
      </w:r>
      <w:r w:rsidRPr="005E6696">
        <w:rPr>
          <w:rFonts w:ascii="Times New Roman" w:hAnsi="Times New Roman"/>
          <w:i/>
          <w:sz w:val="24"/>
          <w:szCs w:val="24"/>
        </w:rPr>
        <w:t>C. pneumoniae</w:t>
      </w:r>
      <w:r w:rsidRPr="005E6696">
        <w:rPr>
          <w:rFonts w:ascii="Times New Roman" w:hAnsi="Times New Roman"/>
          <w:sz w:val="24"/>
          <w:szCs w:val="24"/>
        </w:rPr>
        <w:t>) (a) Ramachandran plot (PROCHECK) (b) VERIFY3D plot (PASS) (c) ERRAT plot (94.97%)</w:t>
      </w:r>
    </w:p>
    <w:p w14:paraId="2C530CC1" w14:textId="77777777" w:rsidR="00564405" w:rsidRDefault="00564405"/>
    <w:sectPr w:rsidR="00564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Ravindranath B S [MAHE-MIT]" w:date="2022-01-11T12:50:00Z" w:initials="RBS[">
    <w:p w14:paraId="72478FAB" w14:textId="77777777" w:rsidR="00BC1772" w:rsidRDefault="00BC1772" w:rsidP="00BC1772">
      <w:pPr>
        <w:pStyle w:val="CommentText"/>
      </w:pPr>
      <w:r>
        <w:rPr>
          <w:rStyle w:val="CommentReference"/>
        </w:rPr>
        <w:annotationRef/>
      </w:r>
      <w:r>
        <w:t>Yellow highlighted are the prioritized targets/ genes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2478FA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7FB94" w16cex:dateUtc="2022-01-11T18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478FAB" w16cid:durableId="2587FB9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Antiqua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67A69"/>
    <w:multiLevelType w:val="hybridMultilevel"/>
    <w:tmpl w:val="D55224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vindranath B S [MAHE-MIT]">
    <w15:presenceInfo w15:providerId="AD" w15:userId="S-1-5-21-953006145-706300500-972714287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B93"/>
    <w:rsid w:val="000961A6"/>
    <w:rsid w:val="002220CA"/>
    <w:rsid w:val="00522104"/>
    <w:rsid w:val="00564405"/>
    <w:rsid w:val="0058139A"/>
    <w:rsid w:val="005E6696"/>
    <w:rsid w:val="00833238"/>
    <w:rsid w:val="00B25B93"/>
    <w:rsid w:val="00BC1772"/>
    <w:rsid w:val="00BF1D97"/>
    <w:rsid w:val="00C734B8"/>
    <w:rsid w:val="00E3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67920"/>
  <w15:chartTrackingRefBased/>
  <w15:docId w15:val="{092D5609-0FDA-40B2-81CC-A4E4204A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39A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szCs w:val="21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5813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8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34B8"/>
    <w:pPr>
      <w:ind w:firstLineChars="200" w:firstLine="420"/>
    </w:pPr>
  </w:style>
  <w:style w:type="paragraph" w:customStyle="1" w:styleId="Default">
    <w:name w:val="Default"/>
    <w:rsid w:val="005221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C1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7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772"/>
    <w:rPr>
      <w:rFonts w:ascii="Calibri" w:eastAsia="SimSun" w:hAnsi="Calibri" w:cs="Times New Roman"/>
      <w:kern w:val="2"/>
      <w:sz w:val="20"/>
      <w:szCs w:val="20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772"/>
    <w:rPr>
      <w:rFonts w:ascii="Segoe UI" w:eastAsia="SimSun" w:hAnsi="Segoe UI" w:cs="Segoe UI"/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Ravindranath B S [MAHE-MIT]</dc:creator>
  <cp:keywords/>
  <dc:description/>
  <cp:lastModifiedBy>ES Energy &amp;</cp:lastModifiedBy>
  <cp:revision>4</cp:revision>
  <dcterms:created xsi:type="dcterms:W3CDTF">2022-01-11T07:26:00Z</dcterms:created>
  <dcterms:modified xsi:type="dcterms:W3CDTF">2022-02-07T16:00:00Z</dcterms:modified>
</cp:coreProperties>
</file>