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D42C" w14:textId="77777777" w:rsidR="004700EC" w:rsidRDefault="004700EC"/>
    <w:p w14:paraId="4B3D7A2B" w14:textId="77777777" w:rsidR="002C4373" w:rsidRPr="00DE52C6" w:rsidRDefault="002C4373" w:rsidP="002C4373">
      <w:pPr>
        <w:pStyle w:val="Tableofcontents"/>
        <w:spacing w:afterLines="200" w:after="480"/>
        <w:rPr>
          <w:b/>
          <w:sz w:val="36"/>
          <w:szCs w:val="36"/>
        </w:rPr>
      </w:pPr>
      <w:r w:rsidRPr="00DE52C6">
        <w:rPr>
          <w:sz w:val="36"/>
          <w:szCs w:val="36"/>
        </w:rPr>
        <w:t xml:space="preserve">© Engineered Science Publisher LLC                                                                                </w:t>
      </w:r>
    </w:p>
    <w:p w14:paraId="1084A9D4" w14:textId="77777777" w:rsidR="002C4373" w:rsidRPr="002C4373" w:rsidRDefault="002C4373" w:rsidP="002C4373">
      <w:pPr>
        <w:pStyle w:val="Tableofcontents"/>
        <w:spacing w:afterLines="200" w:after="480"/>
        <w:jc w:val="center"/>
        <w:rPr>
          <w:b/>
          <w:sz w:val="32"/>
          <w:szCs w:val="32"/>
        </w:rPr>
      </w:pPr>
      <w:r w:rsidRPr="000724D0">
        <w:rPr>
          <w:b/>
          <w:sz w:val="32"/>
          <w:szCs w:val="32"/>
        </w:rPr>
        <w:t>Supporting Information</w:t>
      </w:r>
    </w:p>
    <w:p w14:paraId="4C73D433" w14:textId="77777777" w:rsidR="002C4373" w:rsidRDefault="002C4373"/>
    <w:p w14:paraId="12A08C7C" w14:textId="77777777" w:rsidR="002C4373" w:rsidRPr="002C4373" w:rsidRDefault="002C4373" w:rsidP="002C4373">
      <w:pPr>
        <w:jc w:val="center"/>
        <w:rPr>
          <w:b/>
          <w:sz w:val="28"/>
          <w:szCs w:val="28"/>
        </w:rPr>
      </w:pPr>
      <w:r w:rsidRPr="002C4373">
        <w:rPr>
          <w:b/>
          <w:sz w:val="28"/>
          <w:szCs w:val="28"/>
        </w:rPr>
        <w:t>Thermo-Physical Properties of Graphite and Polyethylene Modified Asphalt Concrete</w:t>
      </w:r>
    </w:p>
    <w:p w14:paraId="343A305D" w14:textId="77777777" w:rsidR="002C4373" w:rsidRPr="00CF6C2B" w:rsidRDefault="002C4373" w:rsidP="002C4373">
      <w:pPr>
        <w:jc w:val="center"/>
        <w:rPr>
          <w:sz w:val="20"/>
          <w:szCs w:val="24"/>
          <w:vertAlign w:val="superscript"/>
        </w:rPr>
      </w:pPr>
      <w:r w:rsidRPr="002C4373">
        <w:rPr>
          <w:sz w:val="20"/>
          <w:szCs w:val="24"/>
        </w:rPr>
        <w:t>Mushtaq Ahmad</w:t>
      </w:r>
      <w:r w:rsidRPr="002C4373">
        <w:rPr>
          <w:sz w:val="20"/>
          <w:szCs w:val="24"/>
          <w:vertAlign w:val="superscript"/>
        </w:rPr>
        <w:t>1*</w:t>
      </w:r>
      <w:r w:rsidRPr="002C4373">
        <w:rPr>
          <w:sz w:val="20"/>
          <w:szCs w:val="24"/>
        </w:rPr>
        <w:t xml:space="preserve">, </w:t>
      </w:r>
      <w:proofErr w:type="spellStart"/>
      <w:r w:rsidRPr="002C4373">
        <w:rPr>
          <w:rFonts w:cs="Times New Roman"/>
          <w:color w:val="000000"/>
          <w:sz w:val="20"/>
          <w:szCs w:val="24"/>
        </w:rPr>
        <w:t>Rayeh</w:t>
      </w:r>
      <w:proofErr w:type="spellEnd"/>
      <w:r w:rsidRPr="002C4373">
        <w:rPr>
          <w:rFonts w:cs="Times New Roman"/>
          <w:color w:val="000000"/>
          <w:sz w:val="20"/>
          <w:szCs w:val="24"/>
        </w:rPr>
        <w:t xml:space="preserve"> Nasr Salam Al-Dala'ien</w:t>
      </w:r>
      <w:r w:rsidRPr="002C4373">
        <w:rPr>
          <w:rFonts w:cs="Times New Roman"/>
          <w:color w:val="000000"/>
          <w:sz w:val="20"/>
          <w:szCs w:val="24"/>
          <w:vertAlign w:val="superscript"/>
        </w:rPr>
        <w:t>2</w:t>
      </w:r>
      <w:r w:rsidRPr="002C4373">
        <w:rPr>
          <w:rFonts w:cs="Times New Roman"/>
          <w:color w:val="000000"/>
          <w:sz w:val="20"/>
          <w:szCs w:val="24"/>
        </w:rPr>
        <w:t xml:space="preserve">, </w:t>
      </w:r>
      <w:proofErr w:type="spellStart"/>
      <w:r w:rsidRPr="002C4373">
        <w:rPr>
          <w:sz w:val="20"/>
          <w:szCs w:val="24"/>
        </w:rPr>
        <w:t>Salmia</w:t>
      </w:r>
      <w:proofErr w:type="spellEnd"/>
      <w:r w:rsidRPr="002C4373">
        <w:rPr>
          <w:sz w:val="20"/>
          <w:szCs w:val="24"/>
        </w:rPr>
        <w:t xml:space="preserve"> Beddu</w:t>
      </w:r>
      <w:r w:rsidRPr="002C4373">
        <w:rPr>
          <w:sz w:val="20"/>
          <w:szCs w:val="24"/>
          <w:vertAlign w:val="superscript"/>
        </w:rPr>
        <w:t>3</w:t>
      </w:r>
      <w:r w:rsidRPr="002C4373">
        <w:rPr>
          <w:sz w:val="20"/>
          <w:szCs w:val="24"/>
        </w:rPr>
        <w:t>, Zarina Binti Itam</w:t>
      </w:r>
      <w:r w:rsidRPr="002C4373">
        <w:rPr>
          <w:sz w:val="20"/>
          <w:szCs w:val="24"/>
          <w:vertAlign w:val="superscript"/>
        </w:rPr>
        <w:t>4</w:t>
      </w:r>
    </w:p>
    <w:p w14:paraId="375E25EB" w14:textId="77777777" w:rsidR="002C4373" w:rsidRDefault="002C4373"/>
    <w:p w14:paraId="31E182D0" w14:textId="77777777" w:rsidR="00E02925" w:rsidRDefault="00E02925">
      <w:pPr>
        <w:rPr>
          <w:b/>
        </w:rPr>
      </w:pPr>
      <w:r w:rsidRPr="00E02925">
        <w:rPr>
          <w:b/>
        </w:rPr>
        <w:t>Supplementary Results</w:t>
      </w:r>
    </w:p>
    <w:p w14:paraId="33642241" w14:textId="77777777" w:rsidR="00E02925" w:rsidRDefault="00E02925">
      <w:pPr>
        <w:rPr>
          <w:b/>
        </w:rPr>
      </w:pPr>
    </w:p>
    <w:p w14:paraId="2382F666" w14:textId="703AF766" w:rsidR="00E02925" w:rsidRPr="00E02925" w:rsidRDefault="00E02925" w:rsidP="00E02925">
      <w:pPr>
        <w:spacing w:after="0" w:line="240" w:lineRule="auto"/>
        <w:jc w:val="center"/>
        <w:rPr>
          <w:b/>
          <w:sz w:val="20"/>
        </w:rPr>
      </w:pPr>
      <w:r w:rsidRPr="00CF6C2B">
        <w:rPr>
          <w:b/>
          <w:sz w:val="20"/>
        </w:rPr>
        <w:t>Table</w:t>
      </w:r>
      <w:r w:rsidR="005C3686">
        <w:rPr>
          <w:b/>
          <w:sz w:val="20"/>
        </w:rPr>
        <w:t>.</w:t>
      </w:r>
      <w:r w:rsidRPr="00CF6C2B">
        <w:rPr>
          <w:b/>
          <w:sz w:val="20"/>
        </w:rPr>
        <w:t xml:space="preserve"> </w:t>
      </w:r>
      <w:r w:rsidR="00D21011">
        <w:rPr>
          <w:b/>
          <w:sz w:val="20"/>
        </w:rPr>
        <w:t>S</w:t>
      </w:r>
      <w:r w:rsidR="00F564F9">
        <w:rPr>
          <w:b/>
          <w:sz w:val="20"/>
        </w:rPr>
        <w:t>1</w:t>
      </w:r>
      <w:r w:rsidRPr="001C669B">
        <w:rPr>
          <w:sz w:val="20"/>
        </w:rPr>
        <w:t>Bitumen Properties</w:t>
      </w:r>
    </w:p>
    <w:tbl>
      <w:tblPr>
        <w:tblStyle w:val="a4"/>
        <w:tblW w:w="9789" w:type="dxa"/>
        <w:tblLook w:val="04A0" w:firstRow="1" w:lastRow="0" w:firstColumn="1" w:lastColumn="0" w:noHBand="0" w:noVBand="1"/>
      </w:tblPr>
      <w:tblGrid>
        <w:gridCol w:w="1985"/>
        <w:gridCol w:w="1559"/>
        <w:gridCol w:w="2410"/>
        <w:gridCol w:w="1701"/>
        <w:gridCol w:w="2134"/>
      </w:tblGrid>
      <w:tr w:rsidR="00E02925" w:rsidRPr="00CF6C2B" w14:paraId="27B4B6F9" w14:textId="77777777" w:rsidTr="00CE586C">
        <w:trPr>
          <w:trHeight w:val="86"/>
        </w:trPr>
        <w:tc>
          <w:tcPr>
            <w:tcW w:w="1985" w:type="dxa"/>
            <w:hideMark/>
          </w:tcPr>
          <w:p w14:paraId="72337846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bCs/>
                <w:sz w:val="20"/>
                <w:szCs w:val="20"/>
              </w:rPr>
              <w:t xml:space="preserve">Test </w:t>
            </w:r>
            <w:r w:rsidRPr="00CF6C2B">
              <w:rPr>
                <w:rFonts w:cs="Times New Roman"/>
                <w:bCs/>
                <w:sz w:val="20"/>
                <w:szCs w:val="20"/>
                <w:lang w:eastAsia="zh-CN"/>
              </w:rPr>
              <w:t>t</w:t>
            </w:r>
            <w:r w:rsidRPr="00CF6C2B">
              <w:rPr>
                <w:rFonts w:cs="Times New Roman"/>
                <w:bCs/>
                <w:sz w:val="20"/>
                <w:szCs w:val="20"/>
              </w:rPr>
              <w:t xml:space="preserve">ype </w:t>
            </w:r>
          </w:p>
        </w:tc>
        <w:tc>
          <w:tcPr>
            <w:tcW w:w="1559" w:type="dxa"/>
            <w:hideMark/>
          </w:tcPr>
          <w:p w14:paraId="3B9A11BC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bCs/>
                <w:sz w:val="20"/>
                <w:szCs w:val="20"/>
              </w:rPr>
              <w:t xml:space="preserve">Sample </w:t>
            </w:r>
          </w:p>
        </w:tc>
        <w:tc>
          <w:tcPr>
            <w:tcW w:w="2410" w:type="dxa"/>
            <w:hideMark/>
          </w:tcPr>
          <w:p w14:paraId="20A74053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bCs/>
                <w:sz w:val="20"/>
                <w:szCs w:val="20"/>
              </w:rPr>
              <w:t xml:space="preserve">Test </w:t>
            </w:r>
            <w:r w:rsidRPr="00CF6C2B">
              <w:rPr>
                <w:rFonts w:cs="Times New Roman"/>
                <w:bCs/>
                <w:sz w:val="20"/>
                <w:szCs w:val="20"/>
                <w:lang w:eastAsia="zh-CN"/>
              </w:rPr>
              <w:t>s</w:t>
            </w:r>
            <w:r w:rsidRPr="00CF6C2B">
              <w:rPr>
                <w:rFonts w:cs="Times New Roman"/>
                <w:bCs/>
                <w:sz w:val="20"/>
                <w:szCs w:val="20"/>
              </w:rPr>
              <w:t xml:space="preserve">tandard </w:t>
            </w:r>
          </w:p>
        </w:tc>
        <w:tc>
          <w:tcPr>
            <w:tcW w:w="1701" w:type="dxa"/>
            <w:hideMark/>
          </w:tcPr>
          <w:p w14:paraId="4B5B80A0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bCs/>
                <w:sz w:val="20"/>
                <w:szCs w:val="20"/>
              </w:rPr>
              <w:t xml:space="preserve">Test </w:t>
            </w:r>
            <w:r w:rsidRPr="00CF6C2B">
              <w:rPr>
                <w:rFonts w:cs="Times New Roman"/>
                <w:bCs/>
                <w:sz w:val="20"/>
                <w:szCs w:val="20"/>
                <w:lang w:eastAsia="zh-CN"/>
              </w:rPr>
              <w:t>r</w:t>
            </w:r>
            <w:r w:rsidRPr="00CF6C2B">
              <w:rPr>
                <w:rFonts w:cs="Times New Roman"/>
                <w:bCs/>
                <w:sz w:val="20"/>
                <w:szCs w:val="20"/>
              </w:rPr>
              <w:t xml:space="preserve">esults </w:t>
            </w:r>
          </w:p>
        </w:tc>
        <w:tc>
          <w:tcPr>
            <w:tcW w:w="2134" w:type="dxa"/>
            <w:hideMark/>
          </w:tcPr>
          <w:p w14:paraId="1062571D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bCs/>
                <w:sz w:val="20"/>
                <w:szCs w:val="20"/>
              </w:rPr>
              <w:t xml:space="preserve">Recommended Specifications </w:t>
            </w:r>
          </w:p>
        </w:tc>
      </w:tr>
      <w:tr w:rsidR="00E02925" w:rsidRPr="00CF6C2B" w14:paraId="4BD6AE46" w14:textId="77777777" w:rsidTr="00CE586C">
        <w:trPr>
          <w:trHeight w:val="88"/>
        </w:trPr>
        <w:tc>
          <w:tcPr>
            <w:tcW w:w="1985" w:type="dxa"/>
            <w:vMerge w:val="restart"/>
            <w:hideMark/>
          </w:tcPr>
          <w:p w14:paraId="5ADC3437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Penetration </w:t>
            </w:r>
            <w:r w:rsidRPr="00CF6C2B">
              <w:rPr>
                <w:rFonts w:cs="Times New Roman"/>
                <w:sz w:val="20"/>
                <w:szCs w:val="20"/>
                <w:lang w:eastAsia="zh-CN"/>
              </w:rPr>
              <w:t>t</w:t>
            </w:r>
            <w:r w:rsidRPr="00CF6C2B">
              <w:rPr>
                <w:rFonts w:cs="Times New Roman"/>
                <w:sz w:val="20"/>
                <w:szCs w:val="20"/>
              </w:rPr>
              <w:t>est</w:t>
            </w:r>
          </w:p>
        </w:tc>
        <w:tc>
          <w:tcPr>
            <w:tcW w:w="1559" w:type="dxa"/>
            <w:hideMark/>
          </w:tcPr>
          <w:p w14:paraId="4CCBFFF1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hideMark/>
          </w:tcPr>
          <w:p w14:paraId="492691D9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  <w:lang w:eastAsia="zh-CN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AASHTO T49–93 </w:t>
            </w:r>
          </w:p>
          <w:p w14:paraId="67B60EBE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ASTM  D5, </w:t>
            </w:r>
          </w:p>
        </w:tc>
        <w:tc>
          <w:tcPr>
            <w:tcW w:w="1701" w:type="dxa"/>
            <w:hideMark/>
          </w:tcPr>
          <w:p w14:paraId="4E6071DA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2134" w:type="dxa"/>
            <w:hideMark/>
          </w:tcPr>
          <w:p w14:paraId="64FCA870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60–70</w:t>
            </w:r>
          </w:p>
        </w:tc>
      </w:tr>
      <w:tr w:rsidR="00E02925" w:rsidRPr="00CF6C2B" w14:paraId="3487E727" w14:textId="77777777" w:rsidTr="00CE586C">
        <w:trPr>
          <w:trHeight w:val="69"/>
        </w:trPr>
        <w:tc>
          <w:tcPr>
            <w:tcW w:w="1985" w:type="dxa"/>
            <w:vMerge/>
            <w:hideMark/>
          </w:tcPr>
          <w:p w14:paraId="05E88841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44BFCA67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410" w:type="dxa"/>
            <w:vMerge/>
            <w:hideMark/>
          </w:tcPr>
          <w:p w14:paraId="0CC4B261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70FBE85C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2134" w:type="dxa"/>
          </w:tcPr>
          <w:p w14:paraId="0B0E0950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02925" w:rsidRPr="00CF6C2B" w14:paraId="1F61A088" w14:textId="77777777" w:rsidTr="00CE586C">
        <w:trPr>
          <w:trHeight w:val="73"/>
        </w:trPr>
        <w:tc>
          <w:tcPr>
            <w:tcW w:w="1985" w:type="dxa"/>
            <w:vMerge w:val="restart"/>
            <w:hideMark/>
          </w:tcPr>
          <w:p w14:paraId="5CBB99A2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Softening </w:t>
            </w:r>
            <w:r w:rsidRPr="00CF6C2B">
              <w:rPr>
                <w:rFonts w:cs="Times New Roman"/>
                <w:sz w:val="20"/>
                <w:szCs w:val="20"/>
                <w:lang w:eastAsia="zh-CN"/>
              </w:rPr>
              <w:t>t</w:t>
            </w:r>
            <w:r w:rsidRPr="00CF6C2B">
              <w:rPr>
                <w:rFonts w:cs="Times New Roman"/>
                <w:sz w:val="20"/>
                <w:szCs w:val="20"/>
              </w:rPr>
              <w:t>est</w:t>
            </w:r>
          </w:p>
        </w:tc>
        <w:tc>
          <w:tcPr>
            <w:tcW w:w="1559" w:type="dxa"/>
            <w:hideMark/>
          </w:tcPr>
          <w:p w14:paraId="2401CD38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hideMark/>
          </w:tcPr>
          <w:p w14:paraId="742AB05D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  <w:lang w:eastAsia="zh-CN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AASHTO T53–92 </w:t>
            </w:r>
          </w:p>
          <w:p w14:paraId="24BCC384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  <w:lang w:eastAsia="zh-CN"/>
              </w:rPr>
            </w:pPr>
            <w:r w:rsidRPr="00CF6C2B">
              <w:rPr>
                <w:rFonts w:cs="Times New Roman"/>
                <w:sz w:val="20"/>
                <w:szCs w:val="20"/>
              </w:rPr>
              <w:t>ASTM 36–89</w:t>
            </w:r>
          </w:p>
        </w:tc>
        <w:tc>
          <w:tcPr>
            <w:tcW w:w="1701" w:type="dxa"/>
            <w:hideMark/>
          </w:tcPr>
          <w:p w14:paraId="78A56FCC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54.7</w:t>
            </w:r>
          </w:p>
        </w:tc>
        <w:tc>
          <w:tcPr>
            <w:tcW w:w="2134" w:type="dxa"/>
            <w:hideMark/>
          </w:tcPr>
          <w:p w14:paraId="7DBEE4EF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46–56</w:t>
            </w:r>
          </w:p>
        </w:tc>
      </w:tr>
      <w:tr w:rsidR="00E02925" w:rsidRPr="00CF6C2B" w14:paraId="477D19DD" w14:textId="77777777" w:rsidTr="00CE586C">
        <w:trPr>
          <w:trHeight w:val="81"/>
        </w:trPr>
        <w:tc>
          <w:tcPr>
            <w:tcW w:w="1985" w:type="dxa"/>
            <w:vMerge/>
            <w:hideMark/>
          </w:tcPr>
          <w:p w14:paraId="7F58570C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7B1058CC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hideMark/>
          </w:tcPr>
          <w:p w14:paraId="3D2B8A9D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4A71704B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2134" w:type="dxa"/>
          </w:tcPr>
          <w:p w14:paraId="7CEDBD1E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02925" w:rsidRPr="00CF6C2B" w14:paraId="5658F63F" w14:textId="77777777" w:rsidTr="00CE586C">
        <w:trPr>
          <w:trHeight w:val="67"/>
        </w:trPr>
        <w:tc>
          <w:tcPr>
            <w:tcW w:w="1985" w:type="dxa"/>
            <w:vMerge w:val="restart"/>
            <w:hideMark/>
          </w:tcPr>
          <w:p w14:paraId="255617C4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Flash &amp; </w:t>
            </w:r>
            <w:r w:rsidRPr="00CF6C2B">
              <w:rPr>
                <w:rFonts w:cs="Times New Roman"/>
                <w:sz w:val="20"/>
                <w:szCs w:val="20"/>
                <w:lang w:eastAsia="zh-CN"/>
              </w:rPr>
              <w:t>f</w:t>
            </w:r>
            <w:r w:rsidRPr="00CF6C2B">
              <w:rPr>
                <w:rFonts w:cs="Times New Roman"/>
                <w:sz w:val="20"/>
                <w:szCs w:val="20"/>
              </w:rPr>
              <w:t>ire</w:t>
            </w:r>
          </w:p>
        </w:tc>
        <w:tc>
          <w:tcPr>
            <w:tcW w:w="1559" w:type="dxa"/>
            <w:hideMark/>
          </w:tcPr>
          <w:p w14:paraId="72DA83EE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hideMark/>
          </w:tcPr>
          <w:p w14:paraId="44043779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AASHTO T48 </w:t>
            </w:r>
          </w:p>
          <w:p w14:paraId="70D0FA17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ASTM D92</w:t>
            </w:r>
          </w:p>
        </w:tc>
        <w:tc>
          <w:tcPr>
            <w:tcW w:w="1701" w:type="dxa"/>
            <w:hideMark/>
          </w:tcPr>
          <w:p w14:paraId="1C173C18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228</w:t>
            </w:r>
            <w:r w:rsidRPr="00CF6C2B">
              <w:rPr>
                <w:rFonts w:cs="Times New Roman"/>
                <w:sz w:val="20"/>
                <w:szCs w:val="20"/>
                <w:lang w:eastAsia="zh-CN"/>
              </w:rPr>
              <w:t xml:space="preserve"> </w:t>
            </w:r>
            <w:r w:rsidRPr="00CF6C2B">
              <w:rPr>
                <w:rFonts w:cs="Times New Roman"/>
                <w:sz w:val="20"/>
                <w:szCs w:val="20"/>
              </w:rPr>
              <w:t>and</w:t>
            </w:r>
            <w:r w:rsidRPr="00CF6C2B">
              <w:rPr>
                <w:rFonts w:cs="Times New Roman"/>
                <w:sz w:val="20"/>
                <w:szCs w:val="20"/>
                <w:lang w:eastAsia="zh-CN"/>
              </w:rPr>
              <w:t xml:space="preserve"> </w:t>
            </w:r>
            <w:r w:rsidRPr="00CF6C2B">
              <w:rPr>
                <w:rFonts w:cs="Times New Roman"/>
                <w:sz w:val="20"/>
                <w:szCs w:val="20"/>
              </w:rPr>
              <w:t>262</w:t>
            </w:r>
          </w:p>
        </w:tc>
        <w:tc>
          <w:tcPr>
            <w:tcW w:w="2134" w:type="dxa"/>
            <w:hideMark/>
          </w:tcPr>
          <w:p w14:paraId="42692263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&gt;232 </w:t>
            </w:r>
            <w:r w:rsidRPr="00CF6C2B">
              <w:rPr>
                <w:rFonts w:eastAsia="宋体" w:cs="Times New Roman"/>
                <w:kern w:val="2"/>
                <w:sz w:val="20"/>
                <w:szCs w:val="20"/>
                <w:lang w:eastAsia="zh-CN"/>
              </w:rPr>
              <w:t>°C</w:t>
            </w:r>
            <w:r w:rsidRPr="00CF6C2B">
              <w:rPr>
                <w:rFonts w:cs="Times New Roman"/>
                <w:sz w:val="20"/>
                <w:szCs w:val="20"/>
              </w:rPr>
              <w:t xml:space="preserve"> and &gt;246 </w:t>
            </w:r>
          </w:p>
        </w:tc>
      </w:tr>
      <w:tr w:rsidR="00E02925" w:rsidRPr="00CF6C2B" w14:paraId="366034CB" w14:textId="77777777" w:rsidTr="00CE586C">
        <w:trPr>
          <w:trHeight w:val="81"/>
        </w:trPr>
        <w:tc>
          <w:tcPr>
            <w:tcW w:w="1985" w:type="dxa"/>
            <w:vMerge/>
            <w:hideMark/>
          </w:tcPr>
          <w:p w14:paraId="2DEBB743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46E26027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hideMark/>
          </w:tcPr>
          <w:p w14:paraId="758F97B3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BB9E92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4" w:type="dxa"/>
            <w:hideMark/>
          </w:tcPr>
          <w:p w14:paraId="58BF1A49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&gt;246</w:t>
            </w:r>
          </w:p>
        </w:tc>
      </w:tr>
      <w:tr w:rsidR="00E02925" w:rsidRPr="00CF6C2B" w14:paraId="4F492B97" w14:textId="77777777" w:rsidTr="00CE586C">
        <w:trPr>
          <w:trHeight w:val="81"/>
        </w:trPr>
        <w:tc>
          <w:tcPr>
            <w:tcW w:w="1985" w:type="dxa"/>
          </w:tcPr>
          <w:p w14:paraId="23D61428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Ductility </w:t>
            </w:r>
          </w:p>
        </w:tc>
        <w:tc>
          <w:tcPr>
            <w:tcW w:w="1559" w:type="dxa"/>
          </w:tcPr>
          <w:p w14:paraId="66D01626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1</w:t>
            </w:r>
          </w:p>
          <w:p w14:paraId="57EEA4EB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7939A189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ASTMD113</w:t>
            </w:r>
          </w:p>
        </w:tc>
        <w:tc>
          <w:tcPr>
            <w:tcW w:w="1701" w:type="dxa"/>
          </w:tcPr>
          <w:p w14:paraId="32F700A1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 xml:space="preserve">25 </w:t>
            </w:r>
            <w:r w:rsidRPr="00CF6C2B">
              <w:rPr>
                <w:rFonts w:cs="Times New Roman"/>
                <w:sz w:val="20"/>
                <w:szCs w:val="20"/>
                <w:vertAlign w:val="superscript"/>
              </w:rPr>
              <w:t>O</w:t>
            </w:r>
            <w:r w:rsidRPr="00CF6C2B">
              <w:rPr>
                <w:rFonts w:cs="Times New Roman"/>
                <w:sz w:val="20"/>
                <w:szCs w:val="20"/>
              </w:rPr>
              <w:t>C &gt; 100cm</w:t>
            </w:r>
          </w:p>
        </w:tc>
        <w:tc>
          <w:tcPr>
            <w:tcW w:w="2134" w:type="dxa"/>
          </w:tcPr>
          <w:p w14:paraId="48DFDDB4" w14:textId="77777777" w:rsidR="00E02925" w:rsidRPr="00CF6C2B" w:rsidRDefault="00E02925" w:rsidP="00CE586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F6C2B">
              <w:rPr>
                <w:rFonts w:cs="Times New Roman"/>
                <w:sz w:val="20"/>
                <w:szCs w:val="20"/>
              </w:rPr>
              <w:t>&gt;100cm</w:t>
            </w:r>
          </w:p>
        </w:tc>
      </w:tr>
    </w:tbl>
    <w:p w14:paraId="451A1A98" w14:textId="77777777" w:rsidR="00E02925" w:rsidRDefault="00E02925">
      <w:pPr>
        <w:rPr>
          <w:b/>
        </w:rPr>
      </w:pPr>
    </w:p>
    <w:p w14:paraId="157B11C9" w14:textId="77777777" w:rsidR="00E02925" w:rsidRDefault="00E02925">
      <w:pPr>
        <w:rPr>
          <w:b/>
        </w:rPr>
      </w:pPr>
    </w:p>
    <w:p w14:paraId="2D661A52" w14:textId="77777777" w:rsidR="00E02925" w:rsidRDefault="00E02925">
      <w:pPr>
        <w:rPr>
          <w:b/>
        </w:rPr>
      </w:pPr>
    </w:p>
    <w:p w14:paraId="0F2B99AD" w14:textId="77777777" w:rsidR="00E02925" w:rsidRPr="00CF6C2B" w:rsidRDefault="00E02925" w:rsidP="00E02925">
      <w:pPr>
        <w:tabs>
          <w:tab w:val="left" w:pos="7755"/>
        </w:tabs>
      </w:pPr>
      <w:r>
        <w:tab/>
      </w:r>
    </w:p>
    <w:p w14:paraId="16B32C7C" w14:textId="00CABD7E" w:rsidR="00E02925" w:rsidRPr="00E02925" w:rsidRDefault="00E02925" w:rsidP="00E02925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lastRenderedPageBreak/>
        <w:t>Table</w:t>
      </w:r>
      <w:r w:rsidR="005C3686">
        <w:rPr>
          <w:b/>
          <w:sz w:val="20"/>
        </w:rPr>
        <w:t>.</w:t>
      </w:r>
      <w:r w:rsidR="00D21011">
        <w:rPr>
          <w:b/>
          <w:sz w:val="20"/>
        </w:rPr>
        <w:t xml:space="preserve"> S</w:t>
      </w:r>
      <w:r w:rsidR="00F564F9">
        <w:rPr>
          <w:b/>
          <w:sz w:val="20"/>
        </w:rPr>
        <w:t>2</w:t>
      </w:r>
      <w:r w:rsidRPr="001C669B">
        <w:rPr>
          <w:sz w:val="20"/>
        </w:rPr>
        <w:t>Properties of course and Fine Aggregate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2968"/>
        <w:gridCol w:w="2985"/>
      </w:tblGrid>
      <w:tr w:rsidR="00E02925" w:rsidRPr="00CF6C2B" w14:paraId="50D6D6CA" w14:textId="77777777" w:rsidTr="00CE586C">
        <w:trPr>
          <w:trHeight w:val="42"/>
        </w:trPr>
        <w:tc>
          <w:tcPr>
            <w:tcW w:w="3828" w:type="dxa"/>
            <w:hideMark/>
          </w:tcPr>
          <w:p w14:paraId="72BE521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bCs/>
                <w:sz w:val="20"/>
                <w:szCs w:val="20"/>
              </w:rPr>
              <w:t xml:space="preserve">Properties </w:t>
            </w:r>
          </w:p>
        </w:tc>
        <w:tc>
          <w:tcPr>
            <w:tcW w:w="2968" w:type="dxa"/>
            <w:hideMark/>
          </w:tcPr>
          <w:p w14:paraId="0A5FE2F2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bCs/>
                <w:sz w:val="20"/>
                <w:szCs w:val="20"/>
              </w:rPr>
              <w:t xml:space="preserve">Test standards </w:t>
            </w:r>
          </w:p>
        </w:tc>
        <w:tc>
          <w:tcPr>
            <w:tcW w:w="2985" w:type="dxa"/>
            <w:hideMark/>
          </w:tcPr>
          <w:p w14:paraId="1B92265F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bCs/>
                <w:sz w:val="20"/>
                <w:szCs w:val="20"/>
              </w:rPr>
              <w:t xml:space="preserve">Result </w:t>
            </w:r>
          </w:p>
        </w:tc>
      </w:tr>
      <w:tr w:rsidR="00E02925" w:rsidRPr="00CF6C2B" w14:paraId="62DE2642" w14:textId="77777777" w:rsidTr="00CE586C">
        <w:trPr>
          <w:trHeight w:val="151"/>
        </w:trPr>
        <w:tc>
          <w:tcPr>
            <w:tcW w:w="3828" w:type="dxa"/>
            <w:hideMark/>
          </w:tcPr>
          <w:p w14:paraId="5CFAD9C6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Bulk specific </w:t>
            </w:r>
            <w:r w:rsidRPr="00CF6C2B">
              <w:rPr>
                <w:rFonts w:hint="eastAsia"/>
                <w:sz w:val="20"/>
                <w:szCs w:val="20"/>
                <w:lang w:eastAsia="zh-CN"/>
              </w:rPr>
              <w:t>g</w:t>
            </w:r>
            <w:r w:rsidRPr="00CF6C2B">
              <w:rPr>
                <w:sz w:val="20"/>
                <w:szCs w:val="20"/>
              </w:rPr>
              <w:t xml:space="preserve">ravity of course granite aggregates </w:t>
            </w:r>
          </w:p>
        </w:tc>
        <w:tc>
          <w:tcPr>
            <w:tcW w:w="2968" w:type="dxa"/>
            <w:hideMark/>
          </w:tcPr>
          <w:p w14:paraId="1E816B5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AASHTO T 85–91 </w:t>
            </w:r>
          </w:p>
          <w:p w14:paraId="65FF4CA8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ASTM C 127–84 </w:t>
            </w:r>
          </w:p>
        </w:tc>
        <w:tc>
          <w:tcPr>
            <w:tcW w:w="2985" w:type="dxa"/>
            <w:hideMark/>
          </w:tcPr>
          <w:p w14:paraId="0E2CAC64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2.71 </w:t>
            </w:r>
          </w:p>
        </w:tc>
      </w:tr>
      <w:tr w:rsidR="00E02925" w:rsidRPr="00CF6C2B" w14:paraId="21F0DD88" w14:textId="77777777" w:rsidTr="00CE586C">
        <w:trPr>
          <w:trHeight w:val="97"/>
        </w:trPr>
        <w:tc>
          <w:tcPr>
            <w:tcW w:w="3828" w:type="dxa"/>
            <w:hideMark/>
          </w:tcPr>
          <w:p w14:paraId="7F6E9913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Water absorption of coarse </w:t>
            </w:r>
            <w:r w:rsidRPr="00CF6C2B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CF6C2B">
              <w:rPr>
                <w:sz w:val="20"/>
                <w:szCs w:val="20"/>
              </w:rPr>
              <w:t xml:space="preserve">ggregates </w:t>
            </w:r>
          </w:p>
        </w:tc>
        <w:tc>
          <w:tcPr>
            <w:tcW w:w="2968" w:type="dxa"/>
            <w:hideMark/>
          </w:tcPr>
          <w:p w14:paraId="50F36BB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AASHTO T 85–91 </w:t>
            </w:r>
          </w:p>
          <w:p w14:paraId="2577D7B2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ASTM C 127–84 </w:t>
            </w:r>
          </w:p>
        </w:tc>
        <w:tc>
          <w:tcPr>
            <w:tcW w:w="2985" w:type="dxa"/>
            <w:hideMark/>
          </w:tcPr>
          <w:p w14:paraId="019A9272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0.23 % </w:t>
            </w:r>
          </w:p>
        </w:tc>
      </w:tr>
      <w:tr w:rsidR="00E02925" w:rsidRPr="00CF6C2B" w14:paraId="42206623" w14:textId="77777777" w:rsidTr="00CE586C">
        <w:trPr>
          <w:trHeight w:val="98"/>
        </w:trPr>
        <w:tc>
          <w:tcPr>
            <w:tcW w:w="3828" w:type="dxa"/>
            <w:hideMark/>
          </w:tcPr>
          <w:p w14:paraId="306F7423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Bulk specific </w:t>
            </w:r>
            <w:r w:rsidRPr="00CF6C2B">
              <w:rPr>
                <w:rFonts w:hint="eastAsia"/>
                <w:sz w:val="20"/>
                <w:szCs w:val="20"/>
                <w:lang w:eastAsia="zh-CN"/>
              </w:rPr>
              <w:t>g</w:t>
            </w:r>
            <w:r w:rsidRPr="00CF6C2B">
              <w:rPr>
                <w:sz w:val="20"/>
                <w:szCs w:val="20"/>
              </w:rPr>
              <w:t xml:space="preserve">ravity of Fine </w:t>
            </w:r>
            <w:r w:rsidRPr="00CF6C2B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CF6C2B">
              <w:rPr>
                <w:sz w:val="20"/>
                <w:szCs w:val="20"/>
              </w:rPr>
              <w:t xml:space="preserve">ggregates </w:t>
            </w:r>
          </w:p>
        </w:tc>
        <w:tc>
          <w:tcPr>
            <w:tcW w:w="2968" w:type="dxa"/>
            <w:hideMark/>
          </w:tcPr>
          <w:p w14:paraId="3EC73DDE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AASHTO T 84–93 </w:t>
            </w:r>
          </w:p>
          <w:p w14:paraId="7C9D32FE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ASTM C 128–84 </w:t>
            </w:r>
          </w:p>
        </w:tc>
        <w:tc>
          <w:tcPr>
            <w:tcW w:w="2985" w:type="dxa"/>
            <w:hideMark/>
          </w:tcPr>
          <w:p w14:paraId="35BA2B6B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2.64 </w:t>
            </w:r>
          </w:p>
        </w:tc>
      </w:tr>
      <w:tr w:rsidR="00E02925" w:rsidRPr="00CF6C2B" w14:paraId="2FAFEED2" w14:textId="77777777" w:rsidTr="00CE586C">
        <w:trPr>
          <w:trHeight w:val="97"/>
        </w:trPr>
        <w:tc>
          <w:tcPr>
            <w:tcW w:w="3828" w:type="dxa"/>
            <w:hideMark/>
          </w:tcPr>
          <w:p w14:paraId="6FFB2461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Water absorption of fine </w:t>
            </w:r>
            <w:r w:rsidRPr="00CF6C2B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CF6C2B">
              <w:rPr>
                <w:sz w:val="20"/>
                <w:szCs w:val="20"/>
              </w:rPr>
              <w:t xml:space="preserve">ggregates </w:t>
            </w:r>
          </w:p>
        </w:tc>
        <w:tc>
          <w:tcPr>
            <w:tcW w:w="2968" w:type="dxa"/>
            <w:hideMark/>
          </w:tcPr>
          <w:p w14:paraId="10AF8B03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AASHTO T 84–93 </w:t>
            </w:r>
          </w:p>
          <w:p w14:paraId="3974A99D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ASTM C 128–84 </w:t>
            </w:r>
          </w:p>
        </w:tc>
        <w:tc>
          <w:tcPr>
            <w:tcW w:w="2985" w:type="dxa"/>
            <w:hideMark/>
          </w:tcPr>
          <w:p w14:paraId="4B9BB65D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2.49 % </w:t>
            </w:r>
          </w:p>
        </w:tc>
      </w:tr>
      <w:tr w:rsidR="00E02925" w:rsidRPr="00CF6C2B" w14:paraId="21B96627" w14:textId="77777777" w:rsidTr="00CE586C">
        <w:trPr>
          <w:trHeight w:val="151"/>
        </w:trPr>
        <w:tc>
          <w:tcPr>
            <w:tcW w:w="3828" w:type="dxa"/>
            <w:hideMark/>
          </w:tcPr>
          <w:p w14:paraId="0B69AA63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Loss </w:t>
            </w:r>
            <w:proofErr w:type="spellStart"/>
            <w:r w:rsidRPr="00CF6C2B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CF6C2B">
              <w:rPr>
                <w:sz w:val="20"/>
                <w:szCs w:val="20"/>
              </w:rPr>
              <w:t>ngele</w:t>
            </w:r>
            <w:proofErr w:type="spellEnd"/>
            <w:r w:rsidRPr="00CF6C2B">
              <w:rPr>
                <w:sz w:val="20"/>
                <w:szCs w:val="20"/>
              </w:rPr>
              <w:t xml:space="preserve"> abrasion </w:t>
            </w:r>
            <w:r w:rsidRPr="00CF6C2B">
              <w:rPr>
                <w:rFonts w:hint="eastAsia"/>
                <w:sz w:val="20"/>
                <w:szCs w:val="20"/>
                <w:lang w:eastAsia="zh-CN"/>
              </w:rPr>
              <w:t>t</w:t>
            </w:r>
            <w:r w:rsidRPr="00CF6C2B">
              <w:rPr>
                <w:sz w:val="20"/>
                <w:szCs w:val="20"/>
              </w:rPr>
              <w:t xml:space="preserve">est </w:t>
            </w:r>
            <w:r w:rsidRPr="00CF6C2B">
              <w:rPr>
                <w:rFonts w:hint="eastAsia"/>
                <w:sz w:val="20"/>
                <w:szCs w:val="20"/>
                <w:lang w:eastAsia="zh-CN"/>
              </w:rPr>
              <w:t>m</w:t>
            </w:r>
            <w:r w:rsidRPr="00CF6C2B">
              <w:rPr>
                <w:sz w:val="20"/>
                <w:szCs w:val="20"/>
              </w:rPr>
              <w:t xml:space="preserve">ethod A,B,C </w:t>
            </w:r>
          </w:p>
        </w:tc>
        <w:tc>
          <w:tcPr>
            <w:tcW w:w="2968" w:type="dxa"/>
            <w:hideMark/>
          </w:tcPr>
          <w:p w14:paraId="6FBA3F00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AASHTO T 96–92 </w:t>
            </w:r>
          </w:p>
          <w:p w14:paraId="570FD531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ASTM C 131–81 </w:t>
            </w:r>
          </w:p>
        </w:tc>
        <w:tc>
          <w:tcPr>
            <w:tcW w:w="2985" w:type="dxa"/>
            <w:hideMark/>
          </w:tcPr>
          <w:p w14:paraId="15728BC0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22.6 % </w:t>
            </w:r>
          </w:p>
          <w:p w14:paraId="6667FB2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22.3 % </w:t>
            </w:r>
          </w:p>
          <w:p w14:paraId="3E1AB5B3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21.01 % </w:t>
            </w:r>
          </w:p>
        </w:tc>
      </w:tr>
      <w:tr w:rsidR="00E02925" w:rsidRPr="00CF6C2B" w14:paraId="13F4ABF0" w14:textId="77777777" w:rsidTr="00CE586C">
        <w:trPr>
          <w:trHeight w:val="97"/>
        </w:trPr>
        <w:tc>
          <w:tcPr>
            <w:tcW w:w="3828" w:type="dxa"/>
            <w:hideMark/>
          </w:tcPr>
          <w:p w14:paraId="60909CA4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Aggregate impact value test (30%max) </w:t>
            </w:r>
          </w:p>
        </w:tc>
        <w:tc>
          <w:tcPr>
            <w:tcW w:w="2968" w:type="dxa"/>
            <w:hideMark/>
          </w:tcPr>
          <w:p w14:paraId="26D61B71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BS 812 </w:t>
            </w:r>
          </w:p>
        </w:tc>
        <w:tc>
          <w:tcPr>
            <w:tcW w:w="2985" w:type="dxa"/>
            <w:hideMark/>
          </w:tcPr>
          <w:p w14:paraId="7EE78C0C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15.80 % </w:t>
            </w:r>
          </w:p>
        </w:tc>
      </w:tr>
    </w:tbl>
    <w:p w14:paraId="2C74C82B" w14:textId="77777777" w:rsidR="00E02925" w:rsidRDefault="00E02925">
      <w:pPr>
        <w:rPr>
          <w:b/>
        </w:rPr>
      </w:pPr>
    </w:p>
    <w:p w14:paraId="172FD305" w14:textId="77777777" w:rsidR="00E02925" w:rsidRDefault="00E02925">
      <w:pPr>
        <w:rPr>
          <w:b/>
        </w:rPr>
      </w:pPr>
    </w:p>
    <w:p w14:paraId="20BF1F8A" w14:textId="77777777" w:rsidR="00E02925" w:rsidRDefault="00E02925">
      <w:pPr>
        <w:rPr>
          <w:b/>
        </w:rPr>
      </w:pPr>
    </w:p>
    <w:p w14:paraId="5F29B7DD" w14:textId="77777777" w:rsidR="00E02925" w:rsidRDefault="00E02925">
      <w:pPr>
        <w:rPr>
          <w:b/>
        </w:rPr>
      </w:pPr>
    </w:p>
    <w:p w14:paraId="5E7F851B" w14:textId="77777777" w:rsidR="00E02925" w:rsidRDefault="00E02925">
      <w:pPr>
        <w:rPr>
          <w:b/>
        </w:rPr>
      </w:pPr>
    </w:p>
    <w:p w14:paraId="7D9D9C92" w14:textId="77777777" w:rsidR="00E02925" w:rsidRDefault="00E02925">
      <w:pPr>
        <w:rPr>
          <w:b/>
        </w:rPr>
      </w:pPr>
    </w:p>
    <w:p w14:paraId="228C9B08" w14:textId="2EA04201" w:rsidR="00E02925" w:rsidRDefault="00E02925" w:rsidP="00D21011">
      <w:pPr>
        <w:jc w:val="center"/>
        <w:rPr>
          <w:b/>
        </w:rPr>
      </w:pPr>
      <w:r>
        <w:rPr>
          <w:b/>
          <w:sz w:val="20"/>
        </w:rPr>
        <w:t>Table</w:t>
      </w:r>
      <w:r w:rsidR="005C3686">
        <w:rPr>
          <w:b/>
          <w:sz w:val="20"/>
        </w:rPr>
        <w:t>.</w:t>
      </w:r>
      <w:r w:rsidR="00D21011">
        <w:rPr>
          <w:b/>
          <w:sz w:val="20"/>
        </w:rPr>
        <w:t xml:space="preserve"> S</w:t>
      </w:r>
      <w:r w:rsidR="00F564F9">
        <w:rPr>
          <w:b/>
          <w:sz w:val="20"/>
        </w:rPr>
        <w:t>3</w:t>
      </w:r>
      <w:r w:rsidRPr="001C669B">
        <w:rPr>
          <w:sz w:val="20"/>
        </w:rPr>
        <w:t>Mix gradation</w:t>
      </w:r>
      <w:r>
        <w:rPr>
          <w:sz w:val="20"/>
        </w:rPr>
        <w:t>/Sieve Analysis</w:t>
      </w:r>
    </w:p>
    <w:tbl>
      <w:tblPr>
        <w:tblStyle w:val="a4"/>
        <w:tblW w:w="10417" w:type="dxa"/>
        <w:tblLayout w:type="fixed"/>
        <w:tblLook w:val="04A0" w:firstRow="1" w:lastRow="0" w:firstColumn="1" w:lastColumn="0" w:noHBand="0" w:noVBand="1"/>
      </w:tblPr>
      <w:tblGrid>
        <w:gridCol w:w="3128"/>
        <w:gridCol w:w="755"/>
        <w:gridCol w:w="847"/>
        <w:gridCol w:w="786"/>
        <w:gridCol w:w="793"/>
        <w:gridCol w:w="922"/>
        <w:gridCol w:w="922"/>
        <w:gridCol w:w="755"/>
        <w:gridCol w:w="671"/>
        <w:gridCol w:w="838"/>
      </w:tblGrid>
      <w:tr w:rsidR="00E02925" w:rsidRPr="00CF6C2B" w14:paraId="7302C2B1" w14:textId="77777777" w:rsidTr="005C3686">
        <w:trPr>
          <w:trHeight w:val="902"/>
        </w:trPr>
        <w:tc>
          <w:tcPr>
            <w:tcW w:w="3128" w:type="dxa"/>
          </w:tcPr>
          <w:p w14:paraId="07243D7A" w14:textId="77777777" w:rsidR="00E02925" w:rsidRPr="00CF6C2B" w:rsidRDefault="00E02925" w:rsidP="00CE586C">
            <w:pPr>
              <w:spacing w:line="240" w:lineRule="auto"/>
              <w:rPr>
                <w:b/>
                <w:sz w:val="20"/>
                <w:szCs w:val="20"/>
              </w:rPr>
            </w:pPr>
            <w:r w:rsidRPr="00CF6C2B">
              <w:rPr>
                <w:b/>
                <w:sz w:val="20"/>
                <w:szCs w:val="20"/>
              </w:rPr>
              <w:t xml:space="preserve">Sieve size (mm) </w:t>
            </w:r>
          </w:p>
        </w:tc>
        <w:tc>
          <w:tcPr>
            <w:tcW w:w="755" w:type="dxa"/>
          </w:tcPr>
          <w:p w14:paraId="1457344F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707E7D02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14</w:t>
            </w:r>
          </w:p>
        </w:tc>
        <w:tc>
          <w:tcPr>
            <w:tcW w:w="786" w:type="dxa"/>
          </w:tcPr>
          <w:p w14:paraId="3F8EAC6A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10</w:t>
            </w:r>
          </w:p>
        </w:tc>
        <w:tc>
          <w:tcPr>
            <w:tcW w:w="793" w:type="dxa"/>
          </w:tcPr>
          <w:p w14:paraId="5F792D8E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4.75</w:t>
            </w:r>
          </w:p>
        </w:tc>
        <w:tc>
          <w:tcPr>
            <w:tcW w:w="922" w:type="dxa"/>
          </w:tcPr>
          <w:p w14:paraId="46D592A0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2.35</w:t>
            </w:r>
          </w:p>
        </w:tc>
        <w:tc>
          <w:tcPr>
            <w:tcW w:w="922" w:type="dxa"/>
          </w:tcPr>
          <w:p w14:paraId="0A66EF80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1.20</w:t>
            </w:r>
          </w:p>
        </w:tc>
        <w:tc>
          <w:tcPr>
            <w:tcW w:w="755" w:type="dxa"/>
          </w:tcPr>
          <w:p w14:paraId="29FEC024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0.60</w:t>
            </w:r>
          </w:p>
        </w:tc>
        <w:tc>
          <w:tcPr>
            <w:tcW w:w="671" w:type="dxa"/>
          </w:tcPr>
          <w:p w14:paraId="2D1DF939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0.15</w:t>
            </w:r>
          </w:p>
        </w:tc>
        <w:tc>
          <w:tcPr>
            <w:tcW w:w="838" w:type="dxa"/>
          </w:tcPr>
          <w:p w14:paraId="71EED8DE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0.075</w:t>
            </w:r>
          </w:p>
        </w:tc>
      </w:tr>
      <w:tr w:rsidR="00E02925" w:rsidRPr="00CF6C2B" w14:paraId="16B4FF72" w14:textId="77777777" w:rsidTr="005C3686">
        <w:trPr>
          <w:trHeight w:val="444"/>
        </w:trPr>
        <w:tc>
          <w:tcPr>
            <w:tcW w:w="3128" w:type="dxa"/>
          </w:tcPr>
          <w:p w14:paraId="4BF3FEDB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b/>
                <w:sz w:val="20"/>
                <w:szCs w:val="20"/>
              </w:rPr>
              <w:t>Passing Ratio (% )</w:t>
            </w:r>
            <w:r w:rsidRPr="00CF6C2B">
              <w:rPr>
                <w:sz w:val="20"/>
                <w:szCs w:val="20"/>
              </w:rPr>
              <w:t xml:space="preserve">    Gradation</w:t>
            </w:r>
          </w:p>
          <w:p w14:paraId="6A84E974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                             Upper limit</w:t>
            </w:r>
          </w:p>
          <w:p w14:paraId="07FCF570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 xml:space="preserve">                               Lower Limit</w:t>
            </w:r>
          </w:p>
        </w:tc>
        <w:tc>
          <w:tcPr>
            <w:tcW w:w="755" w:type="dxa"/>
          </w:tcPr>
          <w:p w14:paraId="0E608B8E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100</w:t>
            </w:r>
          </w:p>
          <w:p w14:paraId="28D66D1A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100</w:t>
            </w:r>
          </w:p>
          <w:p w14:paraId="45243FDC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14:paraId="1AB2A45B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98.70</w:t>
            </w:r>
          </w:p>
          <w:p w14:paraId="5257EAD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100</w:t>
            </w:r>
          </w:p>
          <w:p w14:paraId="11D8DAED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92</w:t>
            </w:r>
          </w:p>
        </w:tc>
        <w:tc>
          <w:tcPr>
            <w:tcW w:w="786" w:type="dxa"/>
          </w:tcPr>
          <w:p w14:paraId="47537F01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75</w:t>
            </w:r>
          </w:p>
          <w:p w14:paraId="693C1916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85</w:t>
            </w:r>
          </w:p>
          <w:p w14:paraId="419B4506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70</w:t>
            </w:r>
          </w:p>
        </w:tc>
        <w:tc>
          <w:tcPr>
            <w:tcW w:w="793" w:type="dxa"/>
          </w:tcPr>
          <w:p w14:paraId="7CB3BD76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48</w:t>
            </w:r>
          </w:p>
          <w:p w14:paraId="1678403F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65</w:t>
            </w:r>
          </w:p>
          <w:p w14:paraId="1E45656A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45</w:t>
            </w:r>
          </w:p>
        </w:tc>
        <w:tc>
          <w:tcPr>
            <w:tcW w:w="922" w:type="dxa"/>
          </w:tcPr>
          <w:p w14:paraId="675053A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37</w:t>
            </w:r>
          </w:p>
          <w:p w14:paraId="0FA5CD5E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49</w:t>
            </w:r>
          </w:p>
          <w:p w14:paraId="66C43C41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29</w:t>
            </w:r>
          </w:p>
        </w:tc>
        <w:tc>
          <w:tcPr>
            <w:tcW w:w="922" w:type="dxa"/>
          </w:tcPr>
          <w:p w14:paraId="114870CB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29</w:t>
            </w:r>
          </w:p>
          <w:p w14:paraId="231BD3CB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39</w:t>
            </w:r>
          </w:p>
          <w:p w14:paraId="7D98E77D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18</w:t>
            </w:r>
          </w:p>
        </w:tc>
        <w:tc>
          <w:tcPr>
            <w:tcW w:w="755" w:type="dxa"/>
          </w:tcPr>
          <w:p w14:paraId="6DF590F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21</w:t>
            </w:r>
          </w:p>
          <w:p w14:paraId="00C6EC3C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26</w:t>
            </w:r>
          </w:p>
          <w:p w14:paraId="6A617C8E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24</w:t>
            </w:r>
          </w:p>
        </w:tc>
        <w:tc>
          <w:tcPr>
            <w:tcW w:w="671" w:type="dxa"/>
          </w:tcPr>
          <w:p w14:paraId="38F44DB9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17</w:t>
            </w:r>
          </w:p>
          <w:p w14:paraId="0F5673FF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24</w:t>
            </w:r>
          </w:p>
          <w:p w14:paraId="02ACC38D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9</w:t>
            </w:r>
          </w:p>
        </w:tc>
        <w:tc>
          <w:tcPr>
            <w:tcW w:w="838" w:type="dxa"/>
          </w:tcPr>
          <w:p w14:paraId="38D69765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5</w:t>
            </w:r>
          </w:p>
          <w:p w14:paraId="1B7AC6C0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13</w:t>
            </w:r>
          </w:p>
          <w:p w14:paraId="5027820D" w14:textId="77777777" w:rsidR="00E02925" w:rsidRPr="00CF6C2B" w:rsidRDefault="00E02925" w:rsidP="00CE586C">
            <w:pPr>
              <w:spacing w:line="240" w:lineRule="auto"/>
              <w:rPr>
                <w:sz w:val="20"/>
                <w:szCs w:val="20"/>
              </w:rPr>
            </w:pPr>
            <w:r w:rsidRPr="00CF6C2B">
              <w:rPr>
                <w:sz w:val="20"/>
                <w:szCs w:val="20"/>
              </w:rPr>
              <w:t>3</w:t>
            </w:r>
          </w:p>
        </w:tc>
      </w:tr>
    </w:tbl>
    <w:p w14:paraId="38B88045" w14:textId="77777777" w:rsidR="00D21011" w:rsidRDefault="00D21011">
      <w:pPr>
        <w:rPr>
          <w:b/>
        </w:rPr>
      </w:pPr>
    </w:p>
    <w:p w14:paraId="191DB853" w14:textId="77777777" w:rsidR="00D21011" w:rsidRDefault="00D21011">
      <w:pPr>
        <w:rPr>
          <w:b/>
        </w:rPr>
      </w:pPr>
    </w:p>
    <w:p w14:paraId="24351927" w14:textId="77777777" w:rsidR="00D21011" w:rsidRDefault="00D21011" w:rsidP="005C3686">
      <w:pPr>
        <w:jc w:val="center"/>
        <w:rPr>
          <w:b/>
        </w:rPr>
      </w:pPr>
      <w:r w:rsidRPr="00CF6C2B">
        <w:rPr>
          <w:noProof/>
        </w:rPr>
        <w:lastRenderedPageBreak/>
        <w:drawing>
          <wp:inline distT="0" distB="0" distL="0" distR="0" wp14:anchorId="6F0712E3" wp14:editId="7D6C9076">
            <wp:extent cx="4943475" cy="3113622"/>
            <wp:effectExtent l="19050" t="19050" r="9525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Go (3)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59" cy="310819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12AE35" w14:textId="453BB700" w:rsidR="00D21011" w:rsidRPr="00CF6C2B" w:rsidRDefault="009C1909" w:rsidP="00D21011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Fig. </w:t>
      </w:r>
      <w:r w:rsidR="005C3686">
        <w:rPr>
          <w:b/>
          <w:sz w:val="20"/>
        </w:rPr>
        <w:t>S</w:t>
      </w:r>
      <w:r w:rsidR="00F564F9">
        <w:rPr>
          <w:b/>
          <w:sz w:val="20"/>
        </w:rPr>
        <w:t xml:space="preserve">1 </w:t>
      </w:r>
      <w:proofErr w:type="spellStart"/>
      <w:r w:rsidR="00D21011" w:rsidRPr="00D26210">
        <w:rPr>
          <w:sz w:val="20"/>
        </w:rPr>
        <w:t>otted</w:t>
      </w:r>
      <w:proofErr w:type="spellEnd"/>
      <w:r w:rsidR="00D21011" w:rsidRPr="00D26210">
        <w:rPr>
          <w:sz w:val="20"/>
        </w:rPr>
        <w:t xml:space="preserve"> Sieve Gradation</w:t>
      </w:r>
    </w:p>
    <w:p w14:paraId="7BB1F434" w14:textId="77777777" w:rsidR="00D21011" w:rsidRDefault="00D21011">
      <w:pPr>
        <w:rPr>
          <w:b/>
        </w:rPr>
      </w:pPr>
    </w:p>
    <w:p w14:paraId="74F25DA2" w14:textId="77777777" w:rsidR="009C1909" w:rsidRDefault="009C1909">
      <w:pPr>
        <w:rPr>
          <w:b/>
        </w:rPr>
      </w:pPr>
    </w:p>
    <w:p w14:paraId="10FEFBAD" w14:textId="77777777" w:rsidR="009C1909" w:rsidRDefault="009C1909">
      <w:pPr>
        <w:rPr>
          <w:b/>
        </w:rPr>
      </w:pPr>
    </w:p>
    <w:p w14:paraId="2109DE03" w14:textId="77777777" w:rsidR="009C1909" w:rsidRDefault="009C1909">
      <w:pPr>
        <w:rPr>
          <w:b/>
        </w:rPr>
      </w:pPr>
    </w:p>
    <w:p w14:paraId="1296DB7B" w14:textId="77777777" w:rsidR="009C1909" w:rsidRDefault="009C1909">
      <w:pPr>
        <w:rPr>
          <w:b/>
        </w:rPr>
      </w:pPr>
    </w:p>
    <w:p w14:paraId="406EAE9D" w14:textId="77777777" w:rsidR="009C1909" w:rsidRDefault="009C1909" w:rsidP="005C3686">
      <w:pPr>
        <w:jc w:val="center"/>
        <w:rPr>
          <w:b/>
        </w:rPr>
      </w:pPr>
      <w:r w:rsidRPr="00A93A7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04C4" wp14:editId="14969D76">
                <wp:simplePos x="0" y="0"/>
                <wp:positionH relativeFrom="column">
                  <wp:posOffset>4066540</wp:posOffset>
                </wp:positionH>
                <wp:positionV relativeFrom="paragraph">
                  <wp:posOffset>1861185</wp:posOffset>
                </wp:positionV>
                <wp:extent cx="447675" cy="3524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45B29" w14:textId="77777777" w:rsidR="00CE586C" w:rsidRPr="00AB73CA" w:rsidRDefault="00CE586C" w:rsidP="009C1909">
                            <w:pPr>
                              <w:rPr>
                                <w:b/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AB73CA">
                              <w:rPr>
                                <w:b/>
                                <w:color w:val="FF0000"/>
                                <w:sz w:val="32"/>
                                <w:szCs w:val="40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F04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0.2pt;margin-top:146.55pt;width:35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" fillcolor="black [3200]" strokecolor="black [1600]" strokeweight="2pt">
                <v:textbox>
                  <w:txbxContent>
                    <w:p w14:paraId="5F645B29" w14:textId="77777777" w:rsidR="00CE586C" w:rsidRPr="00AB73CA" w:rsidRDefault="00CE586C" w:rsidP="009C1909">
                      <w:pPr>
                        <w:rPr>
                          <w:b/>
                          <w:color w:val="FF0000"/>
                          <w:sz w:val="32"/>
                          <w:szCs w:val="40"/>
                        </w:rPr>
                      </w:pPr>
                      <w:r w:rsidRPr="00AB73CA">
                        <w:rPr>
                          <w:b/>
                          <w:color w:val="FF0000"/>
                          <w:sz w:val="32"/>
                          <w:szCs w:val="40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A93A79">
        <w:rPr>
          <w:noProof/>
        </w:rPr>
        <w:drawing>
          <wp:inline distT="0" distB="0" distL="0" distR="0" wp14:anchorId="71236B91" wp14:editId="76E28040">
            <wp:extent cx="3265911" cy="2267712"/>
            <wp:effectExtent l="19050" t="19050" r="10795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25_1121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911" cy="226771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2D87F6" w14:textId="5FFA28C4" w:rsidR="009C1909" w:rsidRDefault="009C1909" w:rsidP="009C1909">
      <w:pPr>
        <w:jc w:val="center"/>
        <w:rPr>
          <w:b/>
        </w:rPr>
      </w:pPr>
      <w:r w:rsidRPr="00A93A79">
        <w:rPr>
          <w:b/>
        </w:rPr>
        <w:t>Fig</w:t>
      </w:r>
      <w:r w:rsidR="006D63D1">
        <w:rPr>
          <w:b/>
        </w:rPr>
        <w:t xml:space="preserve">. </w:t>
      </w:r>
      <w:r>
        <w:rPr>
          <w:b/>
        </w:rPr>
        <w:t>S</w:t>
      </w:r>
      <w:r w:rsidR="00F564F9">
        <w:rPr>
          <w:b/>
        </w:rPr>
        <w:t>2</w:t>
      </w:r>
      <w:r w:rsidRPr="00A93A79">
        <w:t>(a) Specimen after coring</w:t>
      </w:r>
    </w:p>
    <w:p w14:paraId="7AC5DAC8" w14:textId="77777777" w:rsidR="00BE1837" w:rsidRDefault="006C10A3">
      <w:pPr>
        <w:rPr>
          <w:b/>
        </w:rPr>
      </w:pPr>
      <w:r w:rsidRPr="00A93A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F0AB6" wp14:editId="5B2AE4DF">
                <wp:simplePos x="0" y="0"/>
                <wp:positionH relativeFrom="column">
                  <wp:posOffset>3997325</wp:posOffset>
                </wp:positionH>
                <wp:positionV relativeFrom="paragraph">
                  <wp:posOffset>71755</wp:posOffset>
                </wp:positionV>
                <wp:extent cx="431800" cy="480695"/>
                <wp:effectExtent l="0" t="0" r="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8CADA9" w14:textId="77777777" w:rsidR="00CE586C" w:rsidRPr="00AB73CA" w:rsidRDefault="00CE586C" w:rsidP="006C10A3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8890" w14:prstMaterial="warmMatte">
                                  <w14:bevelT w14:w="69850" w14:h="69850" w14:prst="divot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B73CA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8890" w14:prstMaterial="warmMatte">
                                  <w14:bevelT w14:w="69850" w14:h="69850" w14:prst="divot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69850" h="69850" prst="divot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F0AB6" id="Text Box 16" o:spid="_x0000_s1027" type="#_x0000_t202" style="position:absolute;left:0;text-align:left;margin-left:314.75pt;margin-top:5.65pt;width:34pt;height:37.8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" filled="f" stroked="f">
                <v:textbox style="mso-fit-shape-to-text:t">
                  <w:txbxContent>
                    <w:p w14:paraId="258CADA9" w14:textId="77777777" w:rsidR="00CE586C" w:rsidRPr="00AB73CA" w:rsidRDefault="00CE586C" w:rsidP="006C10A3">
                      <w:pPr>
                        <w:spacing w:line="240" w:lineRule="auto"/>
                        <w:rPr>
                          <w:b/>
                          <w:noProof/>
                          <w:color w:val="FF0000"/>
                          <w:sz w:val="32"/>
                          <w:szCs w:val="32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8890" w14:prstMaterial="warmMatte">
                            <w14:bevelT w14:w="69850" w14:h="69850" w14:prst="divot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B73CA">
                        <w:rPr>
                          <w:b/>
                          <w:noProof/>
                          <w:color w:val="FF0000"/>
                          <w:sz w:val="32"/>
                          <w:szCs w:val="32"/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8890" w14:prstMaterial="warmMatte">
                            <w14:bevelT w14:w="69850" w14:h="69850" w14:prst="divot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Pr="00A93A79">
        <w:rPr>
          <w:b/>
          <w:noProof/>
        </w:rPr>
        <w:t xml:space="preserve"> </w:t>
      </w:r>
      <w:r w:rsidR="00BE1837" w:rsidRPr="00A93A79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79B296A" wp14:editId="36907849">
            <wp:simplePos x="0" y="0"/>
            <wp:positionH relativeFrom="column">
              <wp:posOffset>1466850</wp:posOffset>
            </wp:positionH>
            <wp:positionV relativeFrom="paragraph">
              <wp:posOffset>36830</wp:posOffset>
            </wp:positionV>
            <wp:extent cx="2962275" cy="2257425"/>
            <wp:effectExtent l="19050" t="19050" r="28575" b="28575"/>
            <wp:wrapTight wrapText="bothSides">
              <wp:wrapPolygon edited="0">
                <wp:start x="-139" y="-182"/>
                <wp:lineTo x="-139" y="21691"/>
                <wp:lineTo x="21669" y="21691"/>
                <wp:lineTo x="21669" y="-182"/>
                <wp:lineTo x="-139" y="-182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708_1557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57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71296" w14:textId="77777777" w:rsidR="00BE1837" w:rsidRPr="00BE1837" w:rsidRDefault="00BE1837" w:rsidP="00BE1837"/>
    <w:p w14:paraId="7440B591" w14:textId="77777777" w:rsidR="00BE1837" w:rsidRPr="00BE1837" w:rsidRDefault="00BE1837" w:rsidP="00BE1837"/>
    <w:p w14:paraId="71827AE7" w14:textId="77777777" w:rsidR="006C10A3" w:rsidRDefault="006C10A3" w:rsidP="00BE1837"/>
    <w:p w14:paraId="35B1DA3E" w14:textId="77777777" w:rsidR="009C1909" w:rsidRDefault="006C10A3" w:rsidP="00192901">
      <w:r w:rsidRPr="00A93A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36BDF" wp14:editId="042E44AC">
                <wp:simplePos x="0" y="0"/>
                <wp:positionH relativeFrom="column">
                  <wp:posOffset>3357245</wp:posOffset>
                </wp:positionH>
                <wp:positionV relativeFrom="paragraph">
                  <wp:posOffset>52070</wp:posOffset>
                </wp:positionV>
                <wp:extent cx="2963545" cy="3333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84EEE0" w14:textId="77777777" w:rsidR="00CE586C" w:rsidRPr="009D3DCD" w:rsidRDefault="00CE586C" w:rsidP="006C10A3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FF000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DCD">
                              <w:rPr>
                                <w:b/>
                                <w:noProof/>
                                <w:color w:val="FF000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25mmx50mm</w:t>
                            </w:r>
                          </w:p>
                          <w:p w14:paraId="6ECCBBBF" w14:textId="77777777" w:rsidR="00CE586C" w:rsidRPr="00AB73CA" w:rsidRDefault="00CE586C" w:rsidP="006C10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6BDF" id="Text Box 17" o:spid="_x0000_s1028" type="#_x0000_t202" style="position:absolute;left:0;text-align:left;margin-left:264.35pt;margin-top:4.1pt;width:233.35pt;height:26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" filled="f" stroked="f">
                <v:textbox>
                  <w:txbxContent>
                    <w:p w14:paraId="0884EEE0" w14:textId="77777777" w:rsidR="00CE586C" w:rsidRPr="009D3DCD" w:rsidRDefault="00CE586C" w:rsidP="006C10A3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FF000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DCD">
                        <w:rPr>
                          <w:b/>
                          <w:noProof/>
                          <w:color w:val="FF000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25mmx50mm</w:t>
                      </w:r>
                    </w:p>
                    <w:p w14:paraId="6ECCBBBF" w14:textId="77777777" w:rsidR="00CE586C" w:rsidRPr="00AB73CA" w:rsidRDefault="00CE586C" w:rsidP="006C10A3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837">
        <w:tab/>
      </w:r>
    </w:p>
    <w:p w14:paraId="030E4CC7" w14:textId="27F33D75" w:rsidR="00192901" w:rsidRPr="00A93A79" w:rsidRDefault="006D63D1" w:rsidP="00192901">
      <w:pPr>
        <w:spacing w:line="240" w:lineRule="auto"/>
        <w:jc w:val="center"/>
      </w:pPr>
      <w:r>
        <w:rPr>
          <w:b/>
        </w:rPr>
        <w:t xml:space="preserve">Fig. </w:t>
      </w:r>
      <w:r w:rsidR="005C3686">
        <w:rPr>
          <w:b/>
        </w:rPr>
        <w:t>S</w:t>
      </w:r>
      <w:r w:rsidR="00F564F9">
        <w:rPr>
          <w:b/>
        </w:rPr>
        <w:t>2</w:t>
      </w:r>
      <w:r w:rsidR="00192901" w:rsidRPr="00A93A79">
        <w:t>(b) 25mm thick and 50mm diameter specimen</w:t>
      </w:r>
    </w:p>
    <w:p w14:paraId="56A41002" w14:textId="77777777" w:rsidR="00BE1837" w:rsidRPr="00BE1837" w:rsidRDefault="00BE1837" w:rsidP="00BE1837">
      <w:pPr>
        <w:tabs>
          <w:tab w:val="left" w:pos="7050"/>
        </w:tabs>
      </w:pPr>
    </w:p>
    <w:sectPr w:rsidR="00BE1837" w:rsidRPr="00BE1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F0BA" w14:textId="77777777" w:rsidR="009A7ED4" w:rsidRDefault="009A7ED4" w:rsidP="002C4373">
      <w:pPr>
        <w:spacing w:after="0" w:line="240" w:lineRule="auto"/>
      </w:pPr>
      <w:r>
        <w:separator/>
      </w:r>
    </w:p>
  </w:endnote>
  <w:endnote w:type="continuationSeparator" w:id="0">
    <w:p w14:paraId="09DCA1D3" w14:textId="77777777" w:rsidR="009A7ED4" w:rsidRDefault="009A7ED4" w:rsidP="002C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C81B" w14:textId="77777777" w:rsidR="009A7ED4" w:rsidRDefault="009A7ED4" w:rsidP="002C4373">
      <w:pPr>
        <w:spacing w:after="0" w:line="240" w:lineRule="auto"/>
      </w:pPr>
      <w:r>
        <w:separator/>
      </w:r>
    </w:p>
  </w:footnote>
  <w:footnote w:type="continuationSeparator" w:id="0">
    <w:p w14:paraId="3A2EC198" w14:textId="77777777" w:rsidR="009A7ED4" w:rsidRDefault="009A7ED4" w:rsidP="002C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553"/>
    <w:rsid w:val="00105591"/>
    <w:rsid w:val="00192901"/>
    <w:rsid w:val="002C4373"/>
    <w:rsid w:val="002D5646"/>
    <w:rsid w:val="004700EC"/>
    <w:rsid w:val="005C3686"/>
    <w:rsid w:val="006C10A3"/>
    <w:rsid w:val="006D63D1"/>
    <w:rsid w:val="00956D07"/>
    <w:rsid w:val="00976FF4"/>
    <w:rsid w:val="009A7ED4"/>
    <w:rsid w:val="009C1909"/>
    <w:rsid w:val="00B1793D"/>
    <w:rsid w:val="00BE1837"/>
    <w:rsid w:val="00C74553"/>
    <w:rsid w:val="00CE586C"/>
    <w:rsid w:val="00D21011"/>
    <w:rsid w:val="00D75EBC"/>
    <w:rsid w:val="00E02925"/>
    <w:rsid w:val="00F3358E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7CE2"/>
  <w15:docId w15:val="{29A26BF4-9DDC-4FEC-92F4-41A8B890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373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qFormat/>
    <w:rsid w:val="002C4373"/>
    <w:rPr>
      <w:color w:val="0000FF"/>
      <w:u w:val="single"/>
    </w:rPr>
  </w:style>
  <w:style w:type="paragraph" w:customStyle="1" w:styleId="AuthorsFull">
    <w:name w:val="Authors Full"/>
    <w:basedOn w:val="a"/>
    <w:qFormat/>
    <w:rsid w:val="002C4373"/>
    <w:pPr>
      <w:spacing w:after="0" w:line="240" w:lineRule="auto"/>
      <w:jc w:val="left"/>
    </w:pPr>
    <w:rPr>
      <w:rFonts w:eastAsia="宋体" w:cs="Times New Roman"/>
      <w:i/>
      <w:szCs w:val="24"/>
      <w:lang w:eastAsia="ja-JP"/>
    </w:rPr>
  </w:style>
  <w:style w:type="paragraph" w:customStyle="1" w:styleId="Addresses">
    <w:name w:val="Addresses"/>
    <w:basedOn w:val="a"/>
    <w:qFormat/>
    <w:rsid w:val="002C4373"/>
    <w:pPr>
      <w:spacing w:after="0" w:line="240" w:lineRule="auto"/>
      <w:jc w:val="left"/>
    </w:pPr>
    <w:rPr>
      <w:rFonts w:eastAsia="宋体" w:cs="Times New Roman"/>
      <w:szCs w:val="24"/>
      <w:lang w:eastAsia="ja-JP"/>
    </w:rPr>
  </w:style>
  <w:style w:type="paragraph" w:customStyle="1" w:styleId="Title2">
    <w:name w:val="Title2"/>
    <w:basedOn w:val="a"/>
    <w:qFormat/>
    <w:rsid w:val="002C4373"/>
    <w:pPr>
      <w:spacing w:after="0" w:line="240" w:lineRule="auto"/>
      <w:jc w:val="left"/>
    </w:pPr>
    <w:rPr>
      <w:rFonts w:eastAsia="宋体" w:cs="Times New Roman"/>
      <w:b/>
      <w:szCs w:val="24"/>
      <w:lang w:eastAsia="ja-JP"/>
    </w:rPr>
  </w:style>
  <w:style w:type="paragraph" w:customStyle="1" w:styleId="Tableofcontents">
    <w:name w:val="Table of contents"/>
    <w:basedOn w:val="a"/>
    <w:qFormat/>
    <w:rsid w:val="002C4373"/>
    <w:pPr>
      <w:spacing w:after="0" w:line="240" w:lineRule="auto"/>
      <w:jc w:val="left"/>
    </w:pPr>
    <w:rPr>
      <w:rFonts w:eastAsia="宋体" w:cs="Times New Roman"/>
      <w:szCs w:val="24"/>
      <w:lang w:eastAsia="ja-JP"/>
    </w:rPr>
  </w:style>
  <w:style w:type="table" w:styleId="a4">
    <w:name w:val="Table Grid"/>
    <w:basedOn w:val="a1"/>
    <w:uiPriority w:val="59"/>
    <w:rsid w:val="00E0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D21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pan duo</cp:lastModifiedBy>
  <cp:revision>2</cp:revision>
  <dcterms:created xsi:type="dcterms:W3CDTF">2021-11-23T06:39:00Z</dcterms:created>
  <dcterms:modified xsi:type="dcterms:W3CDTF">2021-11-23T06:39:00Z</dcterms:modified>
</cp:coreProperties>
</file>